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939637704"/>
        <w:docPartObj>
          <w:docPartGallery w:val="Cover Pages"/>
          <w:docPartUnique/>
        </w:docPartObj>
      </w:sdtPr>
      <w:sdtEndPr>
        <w:rPr>
          <w:rFonts w:ascii="Power Geez Unicode1" w:eastAsiaTheme="minorEastAsia" w:hAnsi="Power Geez Unicode1" w:cs="Ge'ez-1"/>
          <w:i/>
          <w:sz w:val="22"/>
          <w:szCs w:val="22"/>
        </w:rPr>
      </w:sdtEndPr>
      <w:sdtContent>
        <w:p w14:paraId="5E5C258C" w14:textId="77777777" w:rsidR="007332E5" w:rsidRPr="007332E5" w:rsidRDefault="007332E5" w:rsidP="007332E5">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14CE4222" wp14:editId="47CBDD6E">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BD490"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72FA9EF2" wp14:editId="13B0AFE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B8FF8"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7C58689C" wp14:editId="66B21E0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715F1"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5A361DF3" wp14:editId="6927CA5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33FEA"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14:paraId="10195FB4" w14:textId="77777777" w:rsidR="007332E5" w:rsidRDefault="007332E5" w:rsidP="007332E5">
          <w:pPr>
            <w:spacing w:line="360" w:lineRule="auto"/>
            <w:jc w:val="center"/>
            <w:rPr>
              <w:rFonts w:ascii="Nyala" w:hAnsi="Nyala"/>
            </w:rPr>
          </w:pPr>
        </w:p>
        <w:p w14:paraId="387928D3" w14:textId="77777777" w:rsidR="007332E5" w:rsidRDefault="007332E5" w:rsidP="007332E5">
          <w:pPr>
            <w:spacing w:line="360" w:lineRule="auto"/>
            <w:jc w:val="center"/>
            <w:rPr>
              <w:rFonts w:ascii="Power Geez Unicode1" w:hAnsi="Power Geez Unicode1"/>
              <w:b/>
              <w:sz w:val="40"/>
              <w:szCs w:val="40"/>
            </w:rPr>
          </w:pPr>
        </w:p>
        <w:p w14:paraId="1B1FF57B" w14:textId="77777777" w:rsidR="007332E5" w:rsidRPr="007332E5" w:rsidRDefault="007332E5" w:rsidP="007332E5">
          <w:pPr>
            <w:spacing w:line="360" w:lineRule="auto"/>
            <w:jc w:val="center"/>
            <w:rPr>
              <w:rFonts w:ascii="Power Geez Unicode1" w:hAnsi="Power Geez Unicode1"/>
              <w:b/>
              <w:sz w:val="40"/>
              <w:szCs w:val="40"/>
            </w:rPr>
          </w:pPr>
          <w:r w:rsidRPr="007332E5">
            <w:rPr>
              <w:rFonts w:ascii="Power Geez Unicode1" w:hAnsi="Power Geez Unicode1"/>
              <w:b/>
              <w:sz w:val="40"/>
              <w:szCs w:val="40"/>
            </w:rPr>
            <w:t>የግል ድርጅት ሠራተኞች ጡረታን ለመደንገግ በቀረበ</w:t>
          </w:r>
          <w:r>
            <w:rPr>
              <w:rFonts w:ascii="Power Geez Unicode1" w:hAnsi="Power Geez Unicode1"/>
              <w:b/>
              <w:sz w:val="40"/>
              <w:szCs w:val="40"/>
            </w:rPr>
            <w:t xml:space="preserve"> </w:t>
          </w:r>
          <w:r w:rsidRPr="007332E5">
            <w:rPr>
              <w:rFonts w:ascii="Power Geez Unicode1" w:hAnsi="Power Geez Unicode1"/>
              <w:b/>
              <w:sz w:val="40"/>
              <w:szCs w:val="40"/>
            </w:rPr>
            <w:t>ረቂቅ  አዋጅ</w:t>
          </w:r>
          <w:r w:rsidR="00231C0A">
            <w:rPr>
              <w:rFonts w:ascii="Power Geez Unicode1" w:hAnsi="Power Geez Unicode1"/>
              <w:b/>
              <w:sz w:val="40"/>
              <w:szCs w:val="40"/>
            </w:rPr>
            <w:t xml:space="preserve"> </w:t>
          </w:r>
          <w:r w:rsidR="00231C0A" w:rsidRPr="007332E5">
            <w:rPr>
              <w:rFonts w:ascii="Power Geez Unicode1" w:hAnsi="Power Geez Unicode1"/>
              <w:b/>
              <w:sz w:val="40"/>
              <w:szCs w:val="40"/>
            </w:rPr>
            <w:t>ላይ</w:t>
          </w:r>
          <w:r>
            <w:rPr>
              <w:rFonts w:ascii="Power Geez Unicode1" w:hAnsi="Power Geez Unicode1"/>
              <w:b/>
              <w:sz w:val="40"/>
              <w:szCs w:val="40"/>
            </w:rPr>
            <w:t xml:space="preserve"> </w:t>
          </w:r>
          <w:r w:rsidRPr="007332E5">
            <w:rPr>
              <w:rFonts w:ascii="Power Geez Unicode1" w:hAnsi="Power Geez Unicode1"/>
              <w:b/>
              <w:sz w:val="40"/>
              <w:szCs w:val="40"/>
            </w:rPr>
            <w:t>የተዘጋጀ አጭር መግለጫ</w:t>
          </w:r>
        </w:p>
        <w:p w14:paraId="34192675" w14:textId="77777777" w:rsidR="007332E5" w:rsidRPr="007332E5" w:rsidRDefault="007332E5" w:rsidP="007332E5">
          <w:pPr>
            <w:spacing w:line="360" w:lineRule="auto"/>
            <w:rPr>
              <w:rFonts w:ascii="Nyala" w:hAnsi="Nyala"/>
            </w:rPr>
          </w:pPr>
        </w:p>
        <w:p w14:paraId="43E527E0" w14:textId="77777777" w:rsidR="007332E5" w:rsidRDefault="007332E5" w:rsidP="007332E5">
          <w:pPr>
            <w:rPr>
              <w:rFonts w:ascii="Power Geez Unicode1" w:hAnsi="Power Geez Unicode1" w:cs="Ge'ez-1"/>
              <w:i/>
            </w:rPr>
          </w:pPr>
        </w:p>
        <w:p w14:paraId="4937A041" w14:textId="77777777" w:rsidR="007332E5" w:rsidRDefault="007332E5" w:rsidP="007332E5">
          <w:pPr>
            <w:rPr>
              <w:rFonts w:ascii="Power Geez Unicode1" w:hAnsi="Power Geez Unicode1" w:cs="Ge'ez-1"/>
              <w:i/>
            </w:rPr>
          </w:pPr>
        </w:p>
        <w:p w14:paraId="760BBC52" w14:textId="77777777" w:rsidR="007332E5" w:rsidRDefault="007332E5" w:rsidP="007332E5">
          <w:pPr>
            <w:rPr>
              <w:rFonts w:ascii="Power Geez Unicode1" w:hAnsi="Power Geez Unicode1" w:cs="Ge'ez-1"/>
              <w:i/>
            </w:rPr>
          </w:pPr>
        </w:p>
        <w:p w14:paraId="3B448668" w14:textId="77777777" w:rsidR="007332E5" w:rsidRDefault="007332E5" w:rsidP="007332E5">
          <w:pPr>
            <w:rPr>
              <w:rFonts w:ascii="Power Geez Unicode1" w:hAnsi="Power Geez Unicode1" w:cs="Ge'ez-1"/>
              <w:i/>
            </w:rPr>
          </w:pPr>
        </w:p>
        <w:p w14:paraId="4EE51DEB" w14:textId="77777777" w:rsidR="007332E5" w:rsidRDefault="007332E5" w:rsidP="007332E5">
          <w:pPr>
            <w:rPr>
              <w:rFonts w:ascii="Power Geez Unicode1" w:hAnsi="Power Geez Unicode1" w:cs="Ge'ez-1"/>
              <w:i/>
            </w:rPr>
          </w:pPr>
        </w:p>
        <w:p w14:paraId="46B9ADEB" w14:textId="77777777" w:rsidR="007332E5" w:rsidRDefault="007332E5" w:rsidP="007332E5">
          <w:pPr>
            <w:rPr>
              <w:rFonts w:ascii="Power Geez Unicode1" w:hAnsi="Power Geez Unicode1" w:cs="Ge'ez-1"/>
              <w:i/>
            </w:rPr>
          </w:pPr>
        </w:p>
        <w:p w14:paraId="5C51D946" w14:textId="77777777" w:rsidR="007332E5" w:rsidRDefault="007332E5" w:rsidP="007332E5">
          <w:pPr>
            <w:rPr>
              <w:rFonts w:ascii="Power Geez Unicode1" w:hAnsi="Power Geez Unicode1" w:cs="Ge'ez-1"/>
              <w:i/>
            </w:rPr>
          </w:pPr>
        </w:p>
        <w:p w14:paraId="4B094884" w14:textId="77777777" w:rsidR="007332E5" w:rsidRDefault="007332E5" w:rsidP="007332E5">
          <w:pPr>
            <w:rPr>
              <w:rFonts w:ascii="Power Geez Unicode1" w:hAnsi="Power Geez Unicode1" w:cs="Ge'ez-1"/>
              <w:i/>
            </w:rPr>
          </w:pPr>
        </w:p>
        <w:p w14:paraId="3E2FD3FC" w14:textId="77777777" w:rsidR="007332E5" w:rsidRDefault="007332E5" w:rsidP="007332E5">
          <w:pPr>
            <w:rPr>
              <w:rFonts w:ascii="Power Geez Unicode1" w:hAnsi="Power Geez Unicode1" w:cs="Ge'ez-1"/>
              <w:i/>
            </w:rPr>
          </w:pPr>
        </w:p>
        <w:p w14:paraId="4BE430D4" w14:textId="77777777" w:rsidR="007332E5" w:rsidRDefault="007332E5" w:rsidP="007332E5">
          <w:pPr>
            <w:rPr>
              <w:rFonts w:ascii="Power Geez Unicode1" w:hAnsi="Power Geez Unicode1" w:cs="Ge'ez-1"/>
              <w:i/>
            </w:rPr>
          </w:pPr>
        </w:p>
        <w:p w14:paraId="0C321D65" w14:textId="77777777" w:rsidR="007332E5" w:rsidRDefault="007332E5" w:rsidP="007332E5">
          <w:pPr>
            <w:rPr>
              <w:rFonts w:ascii="Power Geez Unicode1" w:hAnsi="Power Geez Unicode1" w:cs="Ge'ez-1"/>
              <w:i/>
            </w:rPr>
          </w:pPr>
        </w:p>
        <w:p w14:paraId="799E6023" w14:textId="77777777" w:rsidR="007332E5" w:rsidRDefault="007332E5" w:rsidP="007332E5">
          <w:pPr>
            <w:rPr>
              <w:rFonts w:ascii="Power Geez Unicode1" w:hAnsi="Power Geez Unicode1" w:cs="Ge'ez-1"/>
              <w:i/>
            </w:rPr>
          </w:pPr>
        </w:p>
        <w:p w14:paraId="4BDB249C" w14:textId="77777777" w:rsidR="007332E5" w:rsidRDefault="007332E5" w:rsidP="007332E5">
          <w:pPr>
            <w:rPr>
              <w:rFonts w:ascii="Power Geez Unicode1" w:hAnsi="Power Geez Unicode1" w:cs="Ge'ez-1"/>
              <w:i/>
            </w:rPr>
          </w:pPr>
        </w:p>
        <w:p w14:paraId="3118654A" w14:textId="49DACC59" w:rsidR="007332E5" w:rsidRDefault="00791D6A" w:rsidP="007332E5">
          <w:pPr>
            <w:spacing w:line="360" w:lineRule="auto"/>
            <w:jc w:val="right"/>
            <w:rPr>
              <w:rFonts w:ascii="Power Geez Unicode1" w:hAnsi="Power Geez Unicode1"/>
              <w:b/>
              <w:sz w:val="40"/>
              <w:szCs w:val="40"/>
            </w:rPr>
          </w:pPr>
          <w:r>
            <w:rPr>
              <w:rFonts w:ascii="Power Geez Unicode1" w:hAnsi="Power Geez Unicode1"/>
              <w:b/>
              <w:sz w:val="40"/>
              <w:szCs w:val="40"/>
            </w:rPr>
            <w:t>ጥቅምት</w:t>
          </w:r>
          <w:r w:rsidR="007332E5" w:rsidRPr="00E24DB1">
            <w:rPr>
              <w:rFonts w:ascii="Power Geez Unicode1" w:hAnsi="Power Geez Unicode1"/>
              <w:b/>
              <w:sz w:val="40"/>
              <w:szCs w:val="40"/>
              <w:lang w:val="am-ET"/>
            </w:rPr>
            <w:t xml:space="preserve"> </w:t>
          </w:r>
          <w:r w:rsidR="007332E5">
            <w:rPr>
              <w:rFonts w:ascii="Power Geez Unicode1" w:hAnsi="Power Geez Unicode1"/>
              <w:b/>
              <w:sz w:val="40"/>
              <w:szCs w:val="40"/>
            </w:rPr>
            <w:t>201</w:t>
          </w:r>
          <w:r>
            <w:rPr>
              <w:rFonts w:ascii="Power Geez Unicode1" w:hAnsi="Power Geez Unicode1"/>
              <w:b/>
              <w:sz w:val="40"/>
              <w:szCs w:val="40"/>
            </w:rPr>
            <w:t>4</w:t>
          </w:r>
          <w:r w:rsidR="007332E5" w:rsidRPr="00E24DB1">
            <w:rPr>
              <w:rFonts w:ascii="Power Geez Unicode1" w:hAnsi="Power Geez Unicode1"/>
              <w:b/>
              <w:sz w:val="40"/>
              <w:szCs w:val="40"/>
            </w:rPr>
            <w:t xml:space="preserve"> ዓ.ም</w:t>
          </w:r>
        </w:p>
        <w:p w14:paraId="0FF2A1F3" w14:textId="77777777" w:rsidR="00307FAD" w:rsidRPr="00D51C2C" w:rsidRDefault="00087372" w:rsidP="007332E5">
          <w:pPr>
            <w:rPr>
              <w:rFonts w:ascii="Power Geez Unicode1" w:hAnsi="Power Geez Unicode1" w:cs="Ge'ez-1"/>
              <w:i/>
            </w:rPr>
          </w:pPr>
        </w:p>
      </w:sdtContent>
    </w:sdt>
    <w:p w14:paraId="6A3BA77D" w14:textId="77777777" w:rsidR="00D87369" w:rsidRDefault="00D87369" w:rsidP="007332E5">
      <w:pPr>
        <w:spacing w:line="360" w:lineRule="auto"/>
        <w:jc w:val="center"/>
        <w:rPr>
          <w:rFonts w:ascii="Power Geez Unicode1" w:hAnsi="Power Geez Unicode1" w:cs="Ge'ez-1"/>
          <w:b/>
          <w:u w:val="single"/>
        </w:rPr>
      </w:pPr>
      <w:r>
        <w:rPr>
          <w:rFonts w:ascii="Power Geez Unicode1" w:hAnsi="Power Geez Unicode1" w:cs="Ge'ez-1"/>
          <w:b/>
          <w:u w:val="single"/>
        </w:rPr>
        <w:lastRenderedPageBreak/>
        <w:t>የ</w:t>
      </w:r>
      <w:r w:rsidR="0066028C" w:rsidRPr="00D51C2C">
        <w:rPr>
          <w:rFonts w:ascii="Power Geez Unicode1" w:hAnsi="Power Geez Unicode1" w:cs="Ge'ez-1"/>
          <w:b/>
          <w:u w:val="single"/>
        </w:rPr>
        <w:t xml:space="preserve">ግል </w:t>
      </w:r>
      <w:r w:rsidR="00950BCC" w:rsidRPr="00D51C2C">
        <w:rPr>
          <w:rFonts w:ascii="Power Geez Unicode1" w:hAnsi="Power Geez Unicode1" w:cs="Ge'ez-1"/>
          <w:b/>
          <w:u w:val="single"/>
        </w:rPr>
        <w:t>ድርጅት</w:t>
      </w:r>
      <w:r w:rsidR="0066028C" w:rsidRPr="00D51C2C">
        <w:rPr>
          <w:rFonts w:ascii="Power Geez Unicode1" w:hAnsi="Power Geez Unicode1" w:cs="Ge'ez-1"/>
          <w:b/>
          <w:u w:val="single"/>
        </w:rPr>
        <w:t xml:space="preserve"> </w:t>
      </w:r>
      <w:r w:rsidR="00307FAD" w:rsidRPr="00D51C2C">
        <w:rPr>
          <w:rFonts w:ascii="Power Geez Unicode1" w:hAnsi="Power Geez Unicode1" w:cs="Ge'ez-1"/>
          <w:b/>
          <w:u w:val="single"/>
        </w:rPr>
        <w:t>ሠራተኞች ጡረታ</w:t>
      </w:r>
      <w:r w:rsidR="007332E5">
        <w:rPr>
          <w:rFonts w:ascii="Power Geez Unicode1" w:hAnsi="Power Geez Unicode1" w:cs="Ge'ez-1"/>
          <w:b/>
          <w:u w:val="single"/>
        </w:rPr>
        <w:t>ን</w:t>
      </w:r>
      <w:r w:rsidR="00307FAD" w:rsidRPr="00D51C2C">
        <w:rPr>
          <w:rFonts w:ascii="Power Geez Unicode1" w:hAnsi="Power Geez Unicode1" w:cs="Ge'ez-1"/>
          <w:b/>
          <w:u w:val="single"/>
        </w:rPr>
        <w:t xml:space="preserve"> </w:t>
      </w:r>
      <w:r>
        <w:rPr>
          <w:rFonts w:ascii="Power Geez Unicode1" w:hAnsi="Power Geez Unicode1" w:cs="Ge'ez-1"/>
          <w:b/>
          <w:u w:val="single"/>
        </w:rPr>
        <w:t>ለመደንገግ</w:t>
      </w:r>
      <w:r w:rsidR="007332E5">
        <w:rPr>
          <w:rFonts w:ascii="Power Geez Unicode1" w:hAnsi="Power Geez Unicode1" w:cs="Ge'ez-1"/>
          <w:b/>
          <w:u w:val="single"/>
        </w:rPr>
        <w:t xml:space="preserve"> በቀረበ </w:t>
      </w:r>
      <w:r w:rsidR="007332E5" w:rsidRPr="00D51C2C">
        <w:rPr>
          <w:rFonts w:ascii="Power Geez Unicode1" w:hAnsi="Power Geez Unicode1" w:cs="Ge'ez-1"/>
          <w:b/>
          <w:u w:val="single"/>
        </w:rPr>
        <w:t xml:space="preserve">ረቂቅ </w:t>
      </w:r>
      <w:r w:rsidR="007332E5">
        <w:rPr>
          <w:rFonts w:ascii="Power Geez Unicode1" w:hAnsi="Power Geez Unicode1" w:cs="Ge'ez-1"/>
          <w:b/>
          <w:u w:val="single"/>
        </w:rPr>
        <w:t xml:space="preserve">ላይ </w:t>
      </w:r>
      <w:r w:rsidR="007332E5" w:rsidRPr="00D51C2C">
        <w:rPr>
          <w:rFonts w:ascii="Power Geez Unicode1" w:hAnsi="Power Geez Unicode1" w:cs="Ge'ez-1"/>
          <w:b/>
          <w:u w:val="single"/>
        </w:rPr>
        <w:t>አዋጅ</w:t>
      </w:r>
    </w:p>
    <w:p w14:paraId="0D9559CE" w14:textId="77777777" w:rsidR="00307FAD" w:rsidRPr="00D51C2C" w:rsidRDefault="00950BCC" w:rsidP="00950BCC">
      <w:pPr>
        <w:spacing w:line="360" w:lineRule="auto"/>
        <w:jc w:val="center"/>
        <w:rPr>
          <w:rFonts w:ascii="Power Geez Unicode1" w:hAnsi="Power Geez Unicode1" w:cs="Ge'ez-1"/>
          <w:b/>
          <w:u w:val="single"/>
        </w:rPr>
      </w:pPr>
      <w:r w:rsidRPr="00D51C2C">
        <w:rPr>
          <w:rFonts w:ascii="Power Geez Unicode1" w:hAnsi="Power Geez Unicode1" w:cs="Ge'ez-1"/>
          <w:b/>
          <w:u w:val="single"/>
        </w:rPr>
        <w:t>የተዘጋጀ</w:t>
      </w:r>
      <w:r w:rsidR="00307FAD" w:rsidRPr="00D51C2C">
        <w:rPr>
          <w:rFonts w:ascii="Power Geez Unicode1" w:hAnsi="Power Geez Unicode1" w:cs="Ge'ez-1"/>
          <w:b/>
          <w:u w:val="single"/>
        </w:rPr>
        <w:t xml:space="preserve"> አጭር መግለጫ</w:t>
      </w:r>
    </w:p>
    <w:p w14:paraId="35A2DCD3" w14:textId="132FB8F9" w:rsidR="0066028C" w:rsidRPr="00D51C2C" w:rsidRDefault="0066028C" w:rsidP="00950BCC">
      <w:pPr>
        <w:spacing w:line="360" w:lineRule="auto"/>
        <w:jc w:val="both"/>
        <w:rPr>
          <w:rFonts w:ascii="Power Geez Unicode1" w:hAnsi="Power Geez Unicode1" w:cs="Ge'ez-1"/>
        </w:rPr>
      </w:pPr>
      <w:r w:rsidRPr="00D51C2C">
        <w:rPr>
          <w:rFonts w:ascii="Power Geez Unicode1" w:hAnsi="Power Geez Unicode1" w:cs="Ge'ez-1"/>
        </w:rPr>
        <w:t xml:space="preserve">በኢ.ፌ.ዲ.ሪ ሕገ-መንግስት አንቀጽ 90/1/ ላይ የሃገሪቱ </w:t>
      </w:r>
      <w:r w:rsidR="00F124EA" w:rsidRPr="00D51C2C">
        <w:rPr>
          <w:rFonts w:ascii="Power Geez Unicode1" w:hAnsi="Power Geez Unicode1" w:cs="Ge'ez-1"/>
        </w:rPr>
        <w:t xml:space="preserve">አቅም በፈቀደ መጠን </w:t>
      </w:r>
      <w:r w:rsidRPr="00D51C2C">
        <w:rPr>
          <w:rFonts w:ascii="Power Geez Unicode1" w:hAnsi="Power Geez Unicode1" w:cs="Ge'ez-1"/>
        </w:rPr>
        <w:t xml:space="preserve">ደረጃ በደረጃ ሁሉም ዜጎች </w:t>
      </w:r>
      <w:r w:rsidR="00F124EA" w:rsidRPr="00D51C2C">
        <w:rPr>
          <w:rFonts w:ascii="Power Geez Unicode1" w:hAnsi="Power Geez Unicode1" w:cs="Ge'ez-1"/>
        </w:rPr>
        <w:t xml:space="preserve">የማህበራዊ ዋስትና ሽፋን እንዲያገኙ እንደሚደረግ </w:t>
      </w:r>
      <w:r w:rsidRPr="00D51C2C">
        <w:rPr>
          <w:rFonts w:ascii="Power Geez Unicode1" w:hAnsi="Power Geez Unicode1" w:cs="Ge'ez-1"/>
        </w:rPr>
        <w:t>ይደነግጋል</w:t>
      </w:r>
      <w:r w:rsidR="00F124EA" w:rsidRPr="00D51C2C">
        <w:rPr>
          <w:rFonts w:ascii="Power Geez Unicode1" w:hAnsi="Power Geez Unicode1" w:cs="Ge'ez-1"/>
        </w:rPr>
        <w:t>፡፡</w:t>
      </w:r>
      <w:r w:rsidR="00B71682" w:rsidRPr="00D51C2C">
        <w:rPr>
          <w:rFonts w:ascii="Power Geez Unicode1" w:hAnsi="Power Geez Unicode1" w:cs="Ge'ez-1"/>
        </w:rPr>
        <w:t xml:space="preserve">ይህንን </w:t>
      </w:r>
      <w:r w:rsidR="00950BCC" w:rsidRPr="00D51C2C">
        <w:rPr>
          <w:rFonts w:ascii="Power Geez Unicode1" w:hAnsi="Power Geez Unicode1" w:cs="Ge'ez-1"/>
        </w:rPr>
        <w:t>የ</w:t>
      </w:r>
      <w:r w:rsidR="00B71682" w:rsidRPr="00D51C2C">
        <w:rPr>
          <w:rFonts w:ascii="Power Geez Unicode1" w:hAnsi="Power Geez Unicode1" w:cs="Ge'ez-1"/>
        </w:rPr>
        <w:t>ህገ</w:t>
      </w:r>
      <w:r w:rsidR="00FB131C" w:rsidRPr="00D51C2C">
        <w:rPr>
          <w:rFonts w:ascii="Power Geez Unicode1" w:hAnsi="Power Geez Unicode1" w:cs="Ge'ez-1"/>
        </w:rPr>
        <w:t>-</w:t>
      </w:r>
      <w:r w:rsidR="00950BCC" w:rsidRPr="00D51C2C">
        <w:rPr>
          <w:rFonts w:ascii="Power Geez Unicode1" w:hAnsi="Power Geez Unicode1" w:cs="Ge'ez-1"/>
        </w:rPr>
        <w:t>መንግስቱ</w:t>
      </w:r>
      <w:r w:rsidR="00B71682" w:rsidRPr="00D51C2C">
        <w:rPr>
          <w:rFonts w:ascii="Power Geez Unicode1" w:hAnsi="Power Geez Unicode1" w:cs="Ge'ez-1"/>
        </w:rPr>
        <w:t xml:space="preserve"> ድንጋጌ</w:t>
      </w:r>
      <w:r w:rsidR="00166E31" w:rsidRPr="00D51C2C">
        <w:rPr>
          <w:rFonts w:ascii="Power Geez Unicode1" w:hAnsi="Power Geez Unicode1" w:cs="Ge'ez-1"/>
        </w:rPr>
        <w:t xml:space="preserve"> መሰረት በማድረግ</w:t>
      </w:r>
      <w:r w:rsidRPr="00D51C2C">
        <w:rPr>
          <w:rFonts w:ascii="Power Geez Unicode1" w:hAnsi="Power Geez Unicode1" w:cs="Ge'ez-1"/>
        </w:rPr>
        <w:t xml:space="preserve"> የግል ድርጅት ሠራተኞች ጡረታ አዋጅ</w:t>
      </w:r>
      <w:r w:rsidR="0007061A" w:rsidRPr="00D51C2C">
        <w:rPr>
          <w:rFonts w:ascii="Power Geez Unicode1" w:hAnsi="Power Geez Unicode1" w:cs="Ge'ez-1"/>
        </w:rPr>
        <w:t xml:space="preserve"> ቁጥር 715/2003</w:t>
      </w:r>
      <w:r w:rsidRPr="00D51C2C">
        <w:rPr>
          <w:rFonts w:ascii="Power Geez Unicode1" w:hAnsi="Power Geez Unicode1" w:cs="Ge'ez-1"/>
        </w:rPr>
        <w:t xml:space="preserve"> ወጥቶ </w:t>
      </w:r>
      <w:r w:rsidR="00062A89">
        <w:rPr>
          <w:rFonts w:ascii="Power Geez Unicode1" w:hAnsi="Power Geez Unicode1" w:cs="Ge'ez-1"/>
        </w:rPr>
        <w:t>ከ</w:t>
      </w:r>
      <w:r w:rsidR="009F4D06">
        <w:rPr>
          <w:rFonts w:ascii="Power Geez Unicode1" w:hAnsi="Power Geez Unicode1" w:cs="Ge'ez-1"/>
        </w:rPr>
        <w:t>አስር</w:t>
      </w:r>
      <w:r w:rsidR="0007061A" w:rsidRPr="00D51C2C">
        <w:rPr>
          <w:rFonts w:ascii="Power Geez Unicode1" w:hAnsi="Power Geez Unicode1" w:cs="Ge'ez-1"/>
        </w:rPr>
        <w:t xml:space="preserve"> </w:t>
      </w:r>
      <w:r w:rsidR="00062A89">
        <w:rPr>
          <w:rFonts w:ascii="Power Geez Unicode1" w:hAnsi="Power Geez Unicode1" w:cs="Ge'ez-1"/>
        </w:rPr>
        <w:t>አመት በላይ</w:t>
      </w:r>
      <w:r w:rsidR="0007061A" w:rsidRPr="00D51C2C">
        <w:rPr>
          <w:rFonts w:ascii="Power Geez Unicode1" w:hAnsi="Power Geez Unicode1" w:cs="Ge'ez-1"/>
        </w:rPr>
        <w:t xml:space="preserve"> </w:t>
      </w:r>
      <w:r w:rsidRPr="00D51C2C">
        <w:rPr>
          <w:rFonts w:ascii="Power Geez Unicode1" w:hAnsi="Power Geez Unicode1" w:cs="Ge'ez-1"/>
        </w:rPr>
        <w:t xml:space="preserve">ተግባራዊ በመደረግ ላይ </w:t>
      </w:r>
      <w:r w:rsidR="0007061A" w:rsidRPr="00D51C2C">
        <w:rPr>
          <w:rFonts w:ascii="Power Geez Unicode1" w:hAnsi="Power Geez Unicode1" w:cs="Ge'ez-1"/>
        </w:rPr>
        <w:t xml:space="preserve">የሚገኝ ሲሆን </w:t>
      </w:r>
      <w:r w:rsidR="00B35CDA" w:rsidRPr="00D51C2C">
        <w:rPr>
          <w:rFonts w:ascii="Power Geez Unicode1" w:hAnsi="Power Geez Unicode1" w:cs="Ge'ez-1"/>
        </w:rPr>
        <w:t>በ2007 ዓ.ም</w:t>
      </w:r>
      <w:r w:rsidR="0007061A" w:rsidRPr="00D51C2C">
        <w:rPr>
          <w:rFonts w:ascii="Power Geez Unicode1" w:hAnsi="Power Geez Unicode1" w:cs="Ge'ez-1"/>
        </w:rPr>
        <w:t xml:space="preserve"> በወቅቱ የነበረውን የአፈጻጸም ችግር ለመፍታትና ሽፋኑን ለማስፋት በአዋጅ ቁጥር 908/2007 ማሻሻያ ተደርጓል</w:t>
      </w:r>
      <w:r w:rsidRPr="00D51C2C">
        <w:rPr>
          <w:rFonts w:ascii="Power Geez Unicode1" w:hAnsi="Power Geez Unicode1" w:cs="Ge'ez-1"/>
        </w:rPr>
        <w:t>፡፡</w:t>
      </w:r>
    </w:p>
    <w:p w14:paraId="43FE4BD7" w14:textId="77777777" w:rsidR="00D87369" w:rsidRDefault="00E03C67" w:rsidP="00950BCC">
      <w:pPr>
        <w:spacing w:line="360" w:lineRule="auto"/>
        <w:jc w:val="both"/>
        <w:rPr>
          <w:rFonts w:ascii="Power Geez Unicode1" w:hAnsi="Power Geez Unicode1"/>
        </w:rPr>
      </w:pPr>
      <w:r w:rsidRPr="00D51C2C">
        <w:rPr>
          <w:rFonts w:ascii="Power Geez Unicode1" w:hAnsi="Power Geez Unicode1"/>
        </w:rPr>
        <w:t xml:space="preserve">መንግስት </w:t>
      </w:r>
      <w:r w:rsidR="009A23D4" w:rsidRPr="00D51C2C">
        <w:rPr>
          <w:rFonts w:ascii="Power Geez Unicode1" w:hAnsi="Power Geez Unicode1"/>
        </w:rPr>
        <w:t xml:space="preserve">በአገሪቱ እየታየ ካለው ፈጣን ኢኮኖሚያዊና ማህበራዊ ዕድገት ጋር </w:t>
      </w:r>
      <w:r w:rsidR="000B30B6">
        <w:rPr>
          <w:rFonts w:ascii="Power Geez Unicode1" w:hAnsi="Power Geez Unicode1"/>
        </w:rPr>
        <w:t>የ</w:t>
      </w:r>
      <w:r w:rsidR="009A23D4" w:rsidRPr="00D51C2C">
        <w:rPr>
          <w:rFonts w:ascii="Power Geez Unicode1" w:hAnsi="Power Geez Unicode1"/>
        </w:rPr>
        <w:t xml:space="preserve">ተጣጣመና  ዜጎችን ይበልጥ ተጠቃሚ ለማድረግ </w:t>
      </w:r>
      <w:r w:rsidRPr="00D51C2C">
        <w:rPr>
          <w:rFonts w:ascii="Power Geez Unicode1" w:hAnsi="Power Geez Unicode1"/>
        </w:rPr>
        <w:t xml:space="preserve">የሚያስችል </w:t>
      </w:r>
      <w:r w:rsidR="00486171">
        <w:rPr>
          <w:rFonts w:ascii="Power Geez Unicode1" w:hAnsi="Power Geez Unicode1"/>
        </w:rPr>
        <w:t xml:space="preserve">ሃገራዊ </w:t>
      </w:r>
      <w:r w:rsidR="009A23D4" w:rsidRPr="00D51C2C">
        <w:rPr>
          <w:rFonts w:ascii="Power Geez Unicode1" w:hAnsi="Power Geez Unicode1"/>
        </w:rPr>
        <w:t xml:space="preserve">ሪፎርም </w:t>
      </w:r>
      <w:r w:rsidR="00D87369">
        <w:rPr>
          <w:rFonts w:ascii="Power Geez Unicode1" w:hAnsi="Power Geez Unicode1"/>
        </w:rPr>
        <w:t>በማካሄድ</w:t>
      </w:r>
      <w:r w:rsidR="009A23D4" w:rsidRPr="00D51C2C">
        <w:rPr>
          <w:rFonts w:ascii="Power Geez Unicode1" w:hAnsi="Power Geez Unicode1"/>
        </w:rPr>
        <w:t xml:space="preserve"> በየዘርፉ በሚሰጡ አገል</w:t>
      </w:r>
      <w:r w:rsidR="000B30B6">
        <w:rPr>
          <w:rFonts w:ascii="Power Geez Unicode1" w:hAnsi="Power Geez Unicode1"/>
        </w:rPr>
        <w:t>ግ</w:t>
      </w:r>
      <w:r w:rsidR="009A23D4" w:rsidRPr="00D51C2C">
        <w:rPr>
          <w:rFonts w:ascii="Power Geez Unicode1" w:hAnsi="Power Geez Unicode1"/>
        </w:rPr>
        <w:t xml:space="preserve">ሎቶች </w:t>
      </w:r>
      <w:r w:rsidR="000B30B6">
        <w:rPr>
          <w:rFonts w:ascii="Power Geez Unicode1" w:hAnsi="Power Geez Unicode1"/>
        </w:rPr>
        <w:t xml:space="preserve">ላይ </w:t>
      </w:r>
      <w:r w:rsidR="00D87369">
        <w:rPr>
          <w:rFonts w:ascii="Power Geez Unicode1" w:hAnsi="Power Geez Unicode1"/>
        </w:rPr>
        <w:t xml:space="preserve">ተግዳት የሆኑ </w:t>
      </w:r>
      <w:r w:rsidR="009A23D4" w:rsidRPr="00D51C2C">
        <w:rPr>
          <w:rFonts w:ascii="Power Geez Unicode1" w:hAnsi="Power Geez Unicode1"/>
        </w:rPr>
        <w:t>ችግሮች</w:t>
      </w:r>
      <w:r w:rsidR="000B30B6">
        <w:rPr>
          <w:rFonts w:ascii="Power Geez Unicode1" w:hAnsi="Power Geez Unicode1"/>
        </w:rPr>
        <w:t>ን</w:t>
      </w:r>
      <w:r w:rsidR="00D87369">
        <w:rPr>
          <w:rFonts w:ascii="Power Geez Unicode1" w:hAnsi="Power Geez Unicode1"/>
        </w:rPr>
        <w:t xml:space="preserve"> በ</w:t>
      </w:r>
      <w:r w:rsidR="009A23D4" w:rsidRPr="00D51C2C">
        <w:rPr>
          <w:rFonts w:ascii="Power Geez Unicode1" w:hAnsi="Power Geez Unicode1"/>
        </w:rPr>
        <w:t>መፍታት</w:t>
      </w:r>
      <w:r w:rsidR="00D87369">
        <w:rPr>
          <w:rFonts w:ascii="Power Geez Unicode1" w:hAnsi="Power Geez Unicode1"/>
        </w:rPr>
        <w:t xml:space="preserve"> ጥራቱን የጠበቀ፣ቀልጣፋና ውጤታማ አገልግሎት ለመስጠት የሚያችል ምቹ ሁኔታዎችን ለመፍጠር </w:t>
      </w:r>
      <w:r w:rsidR="009A23D4" w:rsidRPr="00D51C2C">
        <w:rPr>
          <w:rFonts w:ascii="Power Geez Unicode1" w:hAnsi="Power Geez Unicode1"/>
        </w:rPr>
        <w:t xml:space="preserve">ጥረት </w:t>
      </w:r>
      <w:r w:rsidR="00D87369">
        <w:rPr>
          <w:rFonts w:ascii="Power Geez Unicode1" w:hAnsi="Power Geez Unicode1"/>
        </w:rPr>
        <w:t>እያደረገ</w:t>
      </w:r>
      <w:r w:rsidR="009A23D4" w:rsidRPr="00D51C2C">
        <w:rPr>
          <w:rFonts w:ascii="Power Geez Unicode1" w:hAnsi="Power Geez Unicode1"/>
        </w:rPr>
        <w:t xml:space="preserve"> </w:t>
      </w:r>
      <w:r w:rsidRPr="00D51C2C">
        <w:rPr>
          <w:rFonts w:ascii="Power Geez Unicode1" w:hAnsi="Power Geez Unicode1"/>
        </w:rPr>
        <w:t>ይገኛል</w:t>
      </w:r>
      <w:r w:rsidR="009A23D4" w:rsidRPr="00D51C2C">
        <w:rPr>
          <w:rFonts w:ascii="Power Geez Unicode1" w:hAnsi="Power Geez Unicode1"/>
        </w:rPr>
        <w:t>፡፡</w:t>
      </w:r>
    </w:p>
    <w:p w14:paraId="0DB051FF" w14:textId="77777777" w:rsidR="009A23D4" w:rsidRPr="00D51C2C" w:rsidRDefault="00E03C67" w:rsidP="00950BCC">
      <w:pPr>
        <w:spacing w:line="360" w:lineRule="auto"/>
        <w:jc w:val="both"/>
        <w:rPr>
          <w:rFonts w:ascii="Power Geez Unicode1" w:hAnsi="Power Geez Unicode1"/>
        </w:rPr>
      </w:pPr>
      <w:r w:rsidRPr="00D51C2C">
        <w:rPr>
          <w:rFonts w:ascii="Power Geez Unicode1" w:hAnsi="Power Geez Unicode1"/>
        </w:rPr>
        <w:t>በዚሁ መሠረት</w:t>
      </w:r>
      <w:r w:rsidR="00B849E6" w:rsidRPr="00D51C2C">
        <w:rPr>
          <w:rFonts w:ascii="Power Geez Unicode1" w:hAnsi="Power Geez Unicode1"/>
        </w:rPr>
        <w:t xml:space="preserve"> </w:t>
      </w:r>
      <w:r w:rsidR="000B30B6">
        <w:rPr>
          <w:rFonts w:ascii="Power Geez Unicode1" w:hAnsi="Power Geez Unicode1"/>
        </w:rPr>
        <w:t xml:space="preserve"> በመንግስት ሠራተኞች እና </w:t>
      </w:r>
      <w:r w:rsidR="00486171">
        <w:rPr>
          <w:rFonts w:ascii="Power Geez Unicode1" w:hAnsi="Power Geez Unicode1"/>
        </w:rPr>
        <w:t>በ</w:t>
      </w:r>
      <w:r w:rsidR="000B30B6">
        <w:rPr>
          <w:rFonts w:ascii="Power Geez Unicode1" w:hAnsi="Power Geez Unicode1"/>
        </w:rPr>
        <w:t>ግል ድርጅት ሠራተኞች ጡረታ ዐቅድ</w:t>
      </w:r>
      <w:r w:rsidR="00486171">
        <w:rPr>
          <w:rFonts w:ascii="Power Geez Unicode1" w:hAnsi="Power Geez Unicode1"/>
        </w:rPr>
        <w:t xml:space="preserve">ና ፈንድ </w:t>
      </w:r>
      <w:r w:rsidR="000B30B6">
        <w:rPr>
          <w:rFonts w:ascii="Power Geez Unicode1" w:hAnsi="Power Geez Unicode1"/>
        </w:rPr>
        <w:t xml:space="preserve"> አስተዳ</w:t>
      </w:r>
      <w:r w:rsidR="006B2946">
        <w:rPr>
          <w:rFonts w:ascii="Power Geez Unicode1" w:hAnsi="Power Geez Unicode1"/>
        </w:rPr>
        <w:t>ደ</w:t>
      </w:r>
      <w:r w:rsidR="000B30B6">
        <w:rPr>
          <w:rFonts w:ascii="Power Geez Unicode1" w:hAnsi="Power Geez Unicode1"/>
        </w:rPr>
        <w:t>ር</w:t>
      </w:r>
      <w:r w:rsidR="00486171">
        <w:rPr>
          <w:rFonts w:ascii="Power Geez Unicode1" w:hAnsi="Power Geez Unicode1"/>
        </w:rPr>
        <w:t xml:space="preserve"> ላይ </w:t>
      </w:r>
      <w:r w:rsidR="006B2946">
        <w:rPr>
          <w:rFonts w:ascii="Power Geez Unicode1" w:hAnsi="Power Geez Unicode1"/>
        </w:rPr>
        <w:t>ሁለንተናዊ ለውጥ (</w:t>
      </w:r>
      <w:r w:rsidR="00486171">
        <w:rPr>
          <w:rFonts w:ascii="Power Geez Unicode1" w:hAnsi="Power Geez Unicode1"/>
        </w:rPr>
        <w:t>ሪፎርም</w:t>
      </w:r>
      <w:r w:rsidR="006B2946">
        <w:rPr>
          <w:rFonts w:ascii="Power Geez Unicode1" w:hAnsi="Power Geez Unicode1"/>
        </w:rPr>
        <w:t xml:space="preserve">) </w:t>
      </w:r>
      <w:r w:rsidR="00486171">
        <w:rPr>
          <w:rFonts w:ascii="Power Geez Unicode1" w:hAnsi="Power Geez Unicode1"/>
        </w:rPr>
        <w:t>ለማምጣት መንግስት</w:t>
      </w:r>
      <w:r w:rsidR="006B2946">
        <w:rPr>
          <w:rFonts w:ascii="Power Geez Unicode1" w:hAnsi="Power Geez Unicode1"/>
        </w:rPr>
        <w:t xml:space="preserve"> ማኬንዚ የተባለ የውጪ አማካሪ </w:t>
      </w:r>
      <w:r w:rsidR="00486171">
        <w:rPr>
          <w:rFonts w:ascii="Power Geez Unicode1" w:hAnsi="Power Geez Unicode1"/>
        </w:rPr>
        <w:t>ድርጅት በመቅጠር ያስጠና ሲሆን</w:t>
      </w:r>
      <w:r w:rsidR="006B2946">
        <w:rPr>
          <w:rFonts w:ascii="Power Geez Unicode1" w:hAnsi="Power Geez Unicode1"/>
        </w:rPr>
        <w:t xml:space="preserve"> </w:t>
      </w:r>
      <w:r w:rsidR="00504DA5">
        <w:rPr>
          <w:rFonts w:ascii="Power Geez Unicode1" w:hAnsi="Power Geez Unicode1"/>
        </w:rPr>
        <w:t>በአጥኚው</w:t>
      </w:r>
      <w:r w:rsidR="006B2946">
        <w:rPr>
          <w:rFonts w:ascii="Power Geez Unicode1" w:hAnsi="Power Geez Unicode1"/>
        </w:rPr>
        <w:t xml:space="preserve"> ድርጅት</w:t>
      </w:r>
      <w:r w:rsidR="00486171">
        <w:rPr>
          <w:rFonts w:ascii="Power Geez Unicode1" w:hAnsi="Power Geez Unicode1"/>
        </w:rPr>
        <w:t xml:space="preserve"> የጥናት</w:t>
      </w:r>
      <w:r w:rsidR="000B30B6">
        <w:rPr>
          <w:rFonts w:ascii="Power Geez Unicode1" w:hAnsi="Power Geez Unicode1"/>
        </w:rPr>
        <w:t xml:space="preserve"> ውጤትና ምክረ ሃሳቦች መሠረት </w:t>
      </w:r>
      <w:r w:rsidR="00564C5A" w:rsidRPr="00D51C2C">
        <w:rPr>
          <w:rFonts w:ascii="Power Geez Unicode1" w:hAnsi="Power Geez Unicode1"/>
        </w:rPr>
        <w:t>የጡረታ አዋጁን</w:t>
      </w:r>
      <w:r w:rsidR="009A23D4" w:rsidRPr="00D51C2C">
        <w:rPr>
          <w:rFonts w:ascii="Power Geez Unicode1" w:hAnsi="Power Geez Unicode1"/>
        </w:rPr>
        <w:t xml:space="preserve"> </w:t>
      </w:r>
      <w:r w:rsidR="00564C5A" w:rsidRPr="00D51C2C">
        <w:rPr>
          <w:rFonts w:ascii="Power Geez Unicode1" w:hAnsi="Power Geez Unicode1"/>
        </w:rPr>
        <w:t>ማሻሻል</w:t>
      </w:r>
      <w:r w:rsidR="009A23D4" w:rsidRPr="00D51C2C">
        <w:rPr>
          <w:rFonts w:ascii="Power Geez Unicode1" w:hAnsi="Power Geez Unicode1"/>
        </w:rPr>
        <w:t xml:space="preserve"> </w:t>
      </w:r>
      <w:r w:rsidR="00486171">
        <w:rPr>
          <w:rFonts w:ascii="Power Geez Unicode1" w:hAnsi="Power Geez Unicode1"/>
        </w:rPr>
        <w:t>አስፈላጊ ሆኖ ተገኝቷል</w:t>
      </w:r>
      <w:r w:rsidR="009A23D4" w:rsidRPr="00D51C2C">
        <w:rPr>
          <w:rFonts w:ascii="Power Geez Unicode1" w:hAnsi="Power Geez Unicode1"/>
        </w:rPr>
        <w:t xml:space="preserve">፡፡ በዚሁ መሠረት </w:t>
      </w:r>
      <w:r w:rsidR="00B0466F" w:rsidRPr="00D51C2C">
        <w:rPr>
          <w:rFonts w:ascii="Power Geez Unicode1" w:hAnsi="Power Geez Unicode1"/>
        </w:rPr>
        <w:t>ማሻሻያ በሚያስፈልጋቸው</w:t>
      </w:r>
      <w:r w:rsidR="009A23D4" w:rsidRPr="00D51C2C">
        <w:rPr>
          <w:rFonts w:ascii="Power Geez Unicode1" w:hAnsi="Power Geez Unicode1"/>
        </w:rPr>
        <w:t xml:space="preserve"> የአዋጁ ድንጋጌዎች ላይ  ማሻሻያ </w:t>
      </w:r>
      <w:r w:rsidR="00EE53FF">
        <w:rPr>
          <w:rFonts w:ascii="Power Geez Unicode1" w:hAnsi="Power Geez Unicode1"/>
        </w:rPr>
        <w:t>የተደረገበት</w:t>
      </w:r>
      <w:r w:rsidR="009A23D4" w:rsidRPr="00D51C2C">
        <w:rPr>
          <w:rFonts w:ascii="Power Geez Unicode1" w:hAnsi="Power Geez Unicode1"/>
        </w:rPr>
        <w:t xml:space="preserve"> </w:t>
      </w:r>
      <w:r w:rsidR="00EE53FF">
        <w:rPr>
          <w:rFonts w:ascii="Power Geez Unicode1" w:hAnsi="Power Geez Unicode1"/>
        </w:rPr>
        <w:t>ምክንያት</w:t>
      </w:r>
      <w:r w:rsidR="009A23D4" w:rsidRPr="00D51C2C">
        <w:rPr>
          <w:rFonts w:ascii="Power Geez Unicode1" w:hAnsi="Power Geez Unicode1"/>
        </w:rPr>
        <w:t xml:space="preserve"> እንደሚከተለው በአጭሩ ቀርቧል፡፡</w:t>
      </w:r>
    </w:p>
    <w:p w14:paraId="711C45BB" w14:textId="77777777" w:rsidR="00B141C4" w:rsidRPr="00B141C4" w:rsidRDefault="00B141C4" w:rsidP="00B141C4">
      <w:pPr>
        <w:spacing w:line="360" w:lineRule="auto"/>
        <w:jc w:val="center"/>
        <w:rPr>
          <w:rFonts w:ascii="Power Geez Unicode1" w:hAnsi="Power Geez Unicode1" w:cs="Ebrima"/>
          <w:b/>
        </w:rPr>
      </w:pPr>
      <w:r w:rsidRPr="00B141C4">
        <w:rPr>
          <w:rFonts w:ascii="Power Geez Unicode1" w:hAnsi="Power Geez Unicode1" w:cs="Ebrima"/>
          <w:b/>
        </w:rPr>
        <w:t>አንቀጽ 2 ንዑስ አንቀጽ 4</w:t>
      </w:r>
    </w:p>
    <w:p w14:paraId="64AC120A" w14:textId="77777777" w:rsidR="00B141C4" w:rsidRPr="00EE53FF" w:rsidRDefault="00B141C4" w:rsidP="00B141C4">
      <w:pPr>
        <w:spacing w:line="360" w:lineRule="auto"/>
        <w:jc w:val="both"/>
        <w:rPr>
          <w:rFonts w:ascii="Power Geez Unicode1" w:hAnsi="Power Geez Unicode1"/>
        </w:rPr>
      </w:pPr>
      <w:r w:rsidRPr="00B141C4">
        <w:rPr>
          <w:rFonts w:ascii="Power Geez Unicode1" w:hAnsi="Power Geez Unicode1" w:cs="Ebrima"/>
        </w:rPr>
        <w:t>በ</w:t>
      </w:r>
      <w:r w:rsidRPr="00B141C4">
        <w:rPr>
          <w:rFonts w:ascii="Power Geez Unicode1" w:hAnsi="Power Geez Unicode1"/>
        </w:rPr>
        <w:t xml:space="preserve">ህገ-መንግስቱ አንቀጽ 47 ንዑስ አንቀጽ 1 ላይ 9 ክልሎች ዝርዝራቸው የተቀመጠ ቢሆንም በዚሁ አንቀጽ ንዑስ  አንቀጽ 2 ላይ ሌሎች አዳዲስ ክልሎች ሊቋቋሙ እንደሚችሉ የሚደነግግ በመሆኑ </w:t>
      </w:r>
      <w:r>
        <w:rPr>
          <w:rFonts w:ascii="Power Geez Unicode1" w:hAnsi="Power Geez Unicode1"/>
        </w:rPr>
        <w:t>ሌሎች አዳ</w:t>
      </w:r>
      <w:r w:rsidR="007B08B1">
        <w:rPr>
          <w:rFonts w:ascii="Power Geez Unicode1" w:hAnsi="Power Geez Unicode1"/>
        </w:rPr>
        <w:t>ዲ</w:t>
      </w:r>
      <w:r>
        <w:rPr>
          <w:rFonts w:ascii="Power Geez Unicode1" w:hAnsi="Power Geez Unicode1"/>
        </w:rPr>
        <w:t>ስ ክልሎችን ሊ</w:t>
      </w:r>
      <w:r w:rsidR="007B08B1">
        <w:rPr>
          <w:rFonts w:ascii="Power Geez Unicode1" w:hAnsi="Power Geez Unicode1"/>
        </w:rPr>
        <w:t>ያ</w:t>
      </w:r>
      <w:r>
        <w:rPr>
          <w:rFonts w:ascii="Power Geez Unicode1" w:hAnsi="Power Geez Unicode1"/>
        </w:rPr>
        <w:t>ካትት በሚችል መልኩ ማሻሻያ ተደርጎበታል፡፡</w:t>
      </w:r>
    </w:p>
    <w:p w14:paraId="383CF442" w14:textId="77777777" w:rsidR="00D65F26" w:rsidRPr="00D51C2C" w:rsidRDefault="00AF260B" w:rsidP="00EE53FF">
      <w:pPr>
        <w:pStyle w:val="ListParagraph"/>
        <w:spacing w:line="360" w:lineRule="auto"/>
        <w:ind w:left="630"/>
        <w:jc w:val="center"/>
        <w:rPr>
          <w:rFonts w:ascii="Power Geez Unicode1" w:hAnsi="Power Geez Unicode1"/>
          <w:b/>
        </w:rPr>
      </w:pPr>
      <w:r w:rsidRPr="00D51C2C">
        <w:rPr>
          <w:rFonts w:ascii="Power Geez Unicode1" w:hAnsi="Power Geez Unicode1"/>
          <w:b/>
        </w:rPr>
        <w:t>አንቀጽ 3</w:t>
      </w:r>
      <w:r w:rsidR="00EE53FF">
        <w:rPr>
          <w:rFonts w:ascii="Power Geez Unicode1" w:hAnsi="Power Geez Unicode1"/>
          <w:b/>
        </w:rPr>
        <w:t xml:space="preserve"> ንዑስ አንቀጽ 2</w:t>
      </w:r>
    </w:p>
    <w:p w14:paraId="15734DAA" w14:textId="77777777" w:rsidR="00E26812" w:rsidRDefault="009565E4" w:rsidP="00EE53FF">
      <w:pPr>
        <w:spacing w:line="360" w:lineRule="auto"/>
        <w:jc w:val="both"/>
        <w:rPr>
          <w:rFonts w:ascii="Power Geez Unicode1" w:hAnsi="Power Geez Unicode1"/>
        </w:rPr>
      </w:pPr>
      <w:r w:rsidRPr="00EE53FF">
        <w:rPr>
          <w:rFonts w:ascii="Power Geez Unicode1" w:hAnsi="Power Geez Unicode1" w:cs="Ebrima"/>
        </w:rPr>
        <w:t xml:space="preserve">በ2007 ዓ.ም ተዘጋጅቶ በቀረበው የግል ድርጅት ሠራተኞች ጡረታ ዐዋጅ </w:t>
      </w:r>
      <w:r w:rsidR="00B554FD" w:rsidRPr="00EE53FF">
        <w:rPr>
          <w:rFonts w:ascii="Power Geez Unicode1" w:hAnsi="Power Geez Unicode1" w:cs="Ebrima"/>
        </w:rPr>
        <w:t xml:space="preserve">ማሻሻያ </w:t>
      </w:r>
      <w:r w:rsidRPr="00EE53FF">
        <w:rPr>
          <w:rFonts w:ascii="Power Geez Unicode1" w:hAnsi="Power Geez Unicode1" w:cs="Ebrima"/>
        </w:rPr>
        <w:t>ረቂቅ ላይ አዋጅ ቁጥር 715/2003</w:t>
      </w:r>
      <w:r w:rsidR="00D65F26" w:rsidRPr="00EE53FF">
        <w:rPr>
          <w:rFonts w:ascii="Power Geez Unicode1" w:hAnsi="Power Geez Unicode1"/>
        </w:rPr>
        <w:t xml:space="preserve"> ጸንቶ በስራ ላይ ከመዋሉ አስቀድሞ በነበራቸው የፕሮቪደንት ፈንድ</w:t>
      </w:r>
      <w:r w:rsidR="00E26812">
        <w:rPr>
          <w:rFonts w:ascii="Power Geez Unicode1" w:hAnsi="Power Geez Unicode1"/>
        </w:rPr>
        <w:t xml:space="preserve"> ወይም ጡረታ ዐቅድ</w:t>
      </w:r>
      <w:r w:rsidR="00D65F26" w:rsidRPr="00EE53FF">
        <w:rPr>
          <w:rFonts w:ascii="Power Geez Unicode1" w:hAnsi="Power Geez Unicode1"/>
        </w:rPr>
        <w:t xml:space="preserve"> ለመቀጠል ወስነው የነበሩ የግል ድርጅቶች</w:t>
      </w:r>
      <w:r w:rsidR="00B554FD" w:rsidRPr="00EE53FF">
        <w:rPr>
          <w:rFonts w:ascii="Power Geez Unicode1" w:hAnsi="Power Geez Unicode1"/>
        </w:rPr>
        <w:t xml:space="preserve"> ሠራተኞች</w:t>
      </w:r>
      <w:r w:rsidRPr="00EE53FF">
        <w:rPr>
          <w:rFonts w:ascii="Power Geez Unicode1" w:hAnsi="Power Geez Unicode1"/>
        </w:rPr>
        <w:t xml:space="preserve"> </w:t>
      </w:r>
      <w:r w:rsidR="00B554FD" w:rsidRPr="00EE53FF">
        <w:rPr>
          <w:rFonts w:ascii="Power Geez Unicode1" w:hAnsi="Power Geez Unicode1"/>
        </w:rPr>
        <w:t>በግል ድርጅ</w:t>
      </w:r>
      <w:r w:rsidR="00E26812">
        <w:rPr>
          <w:rFonts w:ascii="Power Geez Unicode1" w:hAnsi="Power Geez Unicode1"/>
        </w:rPr>
        <w:t>ት</w:t>
      </w:r>
      <w:r w:rsidR="00B554FD" w:rsidRPr="00EE53FF">
        <w:rPr>
          <w:rFonts w:ascii="Power Geez Unicode1" w:hAnsi="Power Geez Unicode1"/>
        </w:rPr>
        <w:t xml:space="preserve"> ሠራተኞች </w:t>
      </w:r>
      <w:r w:rsidRPr="00EE53FF">
        <w:rPr>
          <w:rFonts w:ascii="Power Geez Unicode1" w:hAnsi="Power Geez Unicode1"/>
        </w:rPr>
        <w:t xml:space="preserve">ጡረታ ዐቅድ እንዲሸፈኑ የፖሊሲ ውሳኔ አርፎበት የህዝብ ውይይት ከተደረገበት </w:t>
      </w:r>
      <w:r w:rsidR="00E26812">
        <w:rPr>
          <w:rFonts w:ascii="Power Geez Unicode1" w:hAnsi="Power Geez Unicode1"/>
        </w:rPr>
        <w:t>በኋላ</w:t>
      </w:r>
      <w:r w:rsidRPr="00EE53FF">
        <w:rPr>
          <w:rFonts w:ascii="Power Geez Unicode1" w:hAnsi="Power Geez Unicode1"/>
        </w:rPr>
        <w:t xml:space="preserve"> </w:t>
      </w:r>
      <w:r w:rsidR="00B554FD" w:rsidRPr="00EE53FF">
        <w:rPr>
          <w:rFonts w:ascii="Power Geez Unicode1" w:hAnsi="Power Geez Unicode1"/>
        </w:rPr>
        <w:t>ለአስተያየት ለህግ</w:t>
      </w:r>
      <w:r w:rsidR="00E26812">
        <w:rPr>
          <w:rFonts w:ascii="Power Geez Unicode1" w:hAnsi="Power Geez Unicode1"/>
        </w:rPr>
        <w:t>፣</w:t>
      </w:r>
      <w:r w:rsidR="00B554FD" w:rsidRPr="00EE53FF">
        <w:rPr>
          <w:rFonts w:ascii="Power Geez Unicode1" w:hAnsi="Power Geez Unicode1"/>
        </w:rPr>
        <w:t xml:space="preserve"> ፍትህና አስተዳደር ጉዳዮች ቋሚ ኮሚቴ ተመርቶ የነበረ </w:t>
      </w:r>
      <w:r w:rsidR="00E26812">
        <w:rPr>
          <w:rFonts w:ascii="Power Geez Unicode1" w:hAnsi="Power Geez Unicode1"/>
        </w:rPr>
        <w:t>ቢሆንም</w:t>
      </w:r>
      <w:r w:rsidR="00B554FD" w:rsidRPr="00EE53FF">
        <w:rPr>
          <w:rFonts w:ascii="Power Geez Unicode1" w:hAnsi="Power Geez Unicode1"/>
        </w:rPr>
        <w:t xml:space="preserve">  </w:t>
      </w:r>
      <w:r w:rsidR="003A1C94">
        <w:rPr>
          <w:rFonts w:ascii="Power Geez Unicode1" w:hAnsi="Power Geez Unicode1"/>
        </w:rPr>
        <w:t>በቋሚ ኮሚቴው ተቀባይነት ባለማግኘቱ</w:t>
      </w:r>
      <w:r w:rsidR="00D65F26" w:rsidRPr="00EE53FF">
        <w:rPr>
          <w:rFonts w:ascii="Power Geez Unicode1" w:hAnsi="Power Geez Unicode1"/>
        </w:rPr>
        <w:t xml:space="preserve"> </w:t>
      </w:r>
      <w:r w:rsidR="00E26812">
        <w:rPr>
          <w:rFonts w:ascii="Power Geez Unicode1" w:hAnsi="Power Geez Unicode1"/>
        </w:rPr>
        <w:t xml:space="preserve">ችግሩን በዘላቂነት ለመፍታት በማያስችል መልኩ </w:t>
      </w:r>
      <w:r w:rsidR="00B554FD" w:rsidRPr="00EE53FF">
        <w:rPr>
          <w:rFonts w:ascii="Power Geez Unicode1" w:hAnsi="Power Geez Unicode1"/>
        </w:rPr>
        <w:t xml:space="preserve">ፕሮቪደንት ፈንድ ሽፋን የነበራቸው የግል ድርጅት </w:t>
      </w:r>
      <w:r w:rsidR="00B554FD" w:rsidRPr="00EE53FF">
        <w:rPr>
          <w:rFonts w:ascii="Power Geez Unicode1" w:hAnsi="Power Geez Unicode1"/>
        </w:rPr>
        <w:lastRenderedPageBreak/>
        <w:t xml:space="preserve">ሠራተኞች በግል ድርጅት ሠራተኞች ጡረታ ዐቅድ እንደሚሸፈኑ የተቀመጠው </w:t>
      </w:r>
      <w:r w:rsidR="00D233EA">
        <w:rPr>
          <w:rFonts w:ascii="Power Geez Unicode1" w:hAnsi="Power Geez Unicode1"/>
        </w:rPr>
        <w:t xml:space="preserve">የማሻሻያ </w:t>
      </w:r>
      <w:r w:rsidR="00B554FD" w:rsidRPr="00EE53FF">
        <w:rPr>
          <w:rFonts w:ascii="Power Geez Unicode1" w:hAnsi="Power Geez Unicode1"/>
        </w:rPr>
        <w:t>ድንጋጌ ወጥቶ ማሻሻያ አዋጁ እንዲጸድቅ ተደርጓል፡፡</w:t>
      </w:r>
    </w:p>
    <w:p w14:paraId="03772364" w14:textId="77777777" w:rsidR="00A6419B" w:rsidRPr="00EE53FF" w:rsidRDefault="002B4406" w:rsidP="00EE53FF">
      <w:pPr>
        <w:spacing w:line="360" w:lineRule="auto"/>
        <w:jc w:val="both"/>
        <w:rPr>
          <w:rFonts w:ascii="Power Geez Unicode1" w:hAnsi="Power Geez Unicode1"/>
        </w:rPr>
      </w:pPr>
      <w:r>
        <w:rPr>
          <w:rFonts w:ascii="Power Geez Unicode1" w:hAnsi="Power Geez Unicode1"/>
        </w:rPr>
        <w:t xml:space="preserve">ይህም ሆኖ </w:t>
      </w:r>
      <w:r w:rsidR="00FC3563">
        <w:rPr>
          <w:rFonts w:ascii="Power Geez Unicode1" w:hAnsi="Power Geez Unicode1"/>
        </w:rPr>
        <w:t xml:space="preserve">በነበራቸው ፕሮቪደንት ፈንድና ጡረታ ዐቅድ ለመሸፈን የወሠኑ ሠራተኞች </w:t>
      </w:r>
      <w:r w:rsidRPr="00D51C2C">
        <w:rPr>
          <w:rFonts w:ascii="Power Geez Unicode1" w:hAnsi="Power Geez Unicode1"/>
        </w:rPr>
        <w:t xml:space="preserve"> ከድርጅቱ ጋር የነበራቸውን የስራ ውል በማቋረጥ በሌላ የግል ድርጅት ሲቀጠሩ </w:t>
      </w:r>
      <w:r w:rsidR="00FC3563">
        <w:rPr>
          <w:rFonts w:ascii="Power Geez Unicode1" w:hAnsi="Power Geez Unicode1"/>
        </w:rPr>
        <w:t xml:space="preserve"> በእነዚህ</w:t>
      </w:r>
      <w:r w:rsidR="00E26812">
        <w:rPr>
          <w:rFonts w:ascii="Power Geez Unicode1" w:hAnsi="Power Geez Unicode1"/>
        </w:rPr>
        <w:t xml:space="preserve"> ፕሮቪደንት ፈንድና ጡረታ ዐቅድ ሽፋን ባላቸው የግል</w:t>
      </w:r>
      <w:r w:rsidR="00FC3563">
        <w:rPr>
          <w:rFonts w:ascii="Power Geez Unicode1" w:hAnsi="Power Geez Unicode1"/>
        </w:rPr>
        <w:t xml:space="preserve"> ድርጅ</w:t>
      </w:r>
      <w:r w:rsidR="00851F67">
        <w:rPr>
          <w:rFonts w:ascii="Power Geez Unicode1" w:hAnsi="Power Geez Unicode1"/>
        </w:rPr>
        <w:t>ቶ</w:t>
      </w:r>
      <w:r w:rsidR="00FC3563">
        <w:rPr>
          <w:rFonts w:ascii="Power Geez Unicode1" w:hAnsi="Power Geez Unicode1"/>
        </w:rPr>
        <w:t xml:space="preserve">ች ውስጥ </w:t>
      </w:r>
      <w:r w:rsidR="00851F67">
        <w:rPr>
          <w:rFonts w:ascii="Power Geez Unicode1" w:hAnsi="Power Geez Unicode1"/>
        </w:rPr>
        <w:t xml:space="preserve">የሚቀጠሩት </w:t>
      </w:r>
      <w:r w:rsidR="00FC3563">
        <w:rPr>
          <w:rFonts w:ascii="Power Geez Unicode1" w:hAnsi="Power Geez Unicode1"/>
        </w:rPr>
        <w:t xml:space="preserve">አዲስ  ሠራተኞች በግል ድርጅት ሠራተኞች ጡረታ ዐቅድ </w:t>
      </w:r>
      <w:r w:rsidR="00E26812">
        <w:rPr>
          <w:rFonts w:ascii="Power Geez Unicode1" w:hAnsi="Power Geez Unicode1"/>
        </w:rPr>
        <w:t>ስለሚሸፈኑ</w:t>
      </w:r>
      <w:r w:rsidR="0051701F">
        <w:rPr>
          <w:rFonts w:ascii="Power Geez Unicode1" w:hAnsi="Power Geez Unicode1"/>
        </w:rPr>
        <w:t>፣</w:t>
      </w:r>
      <w:r w:rsidR="00E26812">
        <w:rPr>
          <w:rFonts w:ascii="Power Geez Unicode1" w:hAnsi="Power Geez Unicode1"/>
        </w:rPr>
        <w:t xml:space="preserve"> ይህንኑ ሁለት አይነት አሠራር በማስቀረት ሁሉም የግል ድርጅት ሠራተኛ በግል ድርጅ ሠራ</w:t>
      </w:r>
      <w:r w:rsidR="0088146A">
        <w:rPr>
          <w:rFonts w:ascii="Power Geez Unicode1" w:hAnsi="Power Geez Unicode1"/>
        </w:rPr>
        <w:t>ተ</w:t>
      </w:r>
      <w:r w:rsidR="00E26812">
        <w:rPr>
          <w:rFonts w:ascii="Power Geez Unicode1" w:hAnsi="Power Geez Unicode1"/>
        </w:rPr>
        <w:t xml:space="preserve">ኞች ጡረታ ዐቅድ ሽፋን እንዲኖረው በማድረግ ችግሩን በዘላቂነት መፍታት አስፈላጊ </w:t>
      </w:r>
      <w:r w:rsidR="00851F67">
        <w:rPr>
          <w:rFonts w:ascii="Power Geez Unicode1" w:hAnsi="Power Geez Unicode1"/>
        </w:rPr>
        <w:t>ሆኖ ተገኝቷል፡፡</w:t>
      </w:r>
      <w:r w:rsidR="00E26812">
        <w:rPr>
          <w:rFonts w:ascii="Power Geez Unicode1" w:hAnsi="Power Geez Unicode1"/>
        </w:rPr>
        <w:t>በመሆኑ</w:t>
      </w:r>
      <w:r w:rsidR="00FC3563">
        <w:rPr>
          <w:rFonts w:ascii="Power Geez Unicode1" w:hAnsi="Power Geez Unicode1"/>
        </w:rPr>
        <w:t xml:space="preserve"> በነበራቸው ፕሮቪደንት ፈንድና ጡረታ ዐቅድ ለመሸፈን ወስነው የነበሩ ሠራ</w:t>
      </w:r>
      <w:r w:rsidR="0088146A">
        <w:rPr>
          <w:rFonts w:ascii="Power Geez Unicode1" w:hAnsi="Power Geez Unicode1"/>
        </w:rPr>
        <w:t>ተ</w:t>
      </w:r>
      <w:r w:rsidR="00FC3563">
        <w:rPr>
          <w:rFonts w:ascii="Power Geez Unicode1" w:hAnsi="Power Geez Unicode1"/>
        </w:rPr>
        <w:t>ኞች ይህ አዋጅ ጸንቶ በስራ ላይ ከዋ</w:t>
      </w:r>
      <w:r w:rsidR="0051701F">
        <w:rPr>
          <w:rFonts w:ascii="Power Geez Unicode1" w:hAnsi="Power Geez Unicode1"/>
        </w:rPr>
        <w:t>ለ</w:t>
      </w:r>
      <w:r w:rsidR="00FC3563">
        <w:rPr>
          <w:rFonts w:ascii="Power Geez Unicode1" w:hAnsi="Power Geez Unicode1"/>
        </w:rPr>
        <w:t>በት ጊዜ ጀምሮ  በግል ድርጅት ሠራተኞች ጡረታ ዐቅድ እንዲሸፈኑ ሃሳብ ቀርቧል</w:t>
      </w:r>
      <w:r w:rsidRPr="00D51C2C">
        <w:rPr>
          <w:rFonts w:ascii="Power Geez Unicode1" w:hAnsi="Power Geez Unicode1"/>
        </w:rPr>
        <w:t>፡፡</w:t>
      </w:r>
    </w:p>
    <w:p w14:paraId="0C956263" w14:textId="77777777" w:rsidR="00EE53FF" w:rsidRPr="00EE53FF" w:rsidRDefault="00EE53FF" w:rsidP="00EE53FF">
      <w:pPr>
        <w:pStyle w:val="ListParagraph"/>
        <w:spacing w:line="360" w:lineRule="auto"/>
        <w:ind w:left="630"/>
        <w:jc w:val="center"/>
        <w:rPr>
          <w:rFonts w:ascii="Power Geez Unicode1" w:hAnsi="Power Geez Unicode1"/>
          <w:b/>
        </w:rPr>
      </w:pPr>
      <w:r w:rsidRPr="00D51C2C">
        <w:rPr>
          <w:rFonts w:ascii="Power Geez Unicode1" w:hAnsi="Power Geez Unicode1"/>
          <w:b/>
        </w:rPr>
        <w:t>አንቀጽ 3</w:t>
      </w:r>
      <w:r>
        <w:rPr>
          <w:rFonts w:ascii="Power Geez Unicode1" w:hAnsi="Power Geez Unicode1"/>
          <w:b/>
        </w:rPr>
        <w:t xml:space="preserve"> ንዑስ አንቀጽ</w:t>
      </w:r>
      <w:r w:rsidR="001F2CF4">
        <w:rPr>
          <w:rFonts w:ascii="Power Geez Unicode1" w:hAnsi="Power Geez Unicode1"/>
          <w:b/>
        </w:rPr>
        <w:t xml:space="preserve"> 4(ሐ)</w:t>
      </w:r>
    </w:p>
    <w:p w14:paraId="59EC2623" w14:textId="77777777" w:rsidR="00E72F12" w:rsidRPr="00EE53FF" w:rsidRDefault="00E72F12" w:rsidP="00EE53FF">
      <w:pPr>
        <w:spacing w:line="360" w:lineRule="auto"/>
        <w:jc w:val="both"/>
        <w:rPr>
          <w:rFonts w:ascii="Power Geez Unicode1" w:hAnsi="Power Geez Unicode1"/>
        </w:rPr>
      </w:pPr>
      <w:r w:rsidRPr="00EE53FF">
        <w:rPr>
          <w:rFonts w:ascii="Power Geez Unicode1" w:hAnsi="Power Geez Unicode1" w:cs="Ebrima"/>
        </w:rPr>
        <w:t>አንዳንድ</w:t>
      </w:r>
      <w:r w:rsidRPr="00EE53FF">
        <w:rPr>
          <w:rFonts w:ascii="Power Geez Unicode1" w:hAnsi="Power Geez Unicode1"/>
        </w:rPr>
        <w:t xml:space="preserve"> በራሳቸው ስም የግል ድርጅ</w:t>
      </w:r>
      <w:r w:rsidR="00E471A6">
        <w:rPr>
          <w:rFonts w:ascii="Power Geez Unicode1" w:hAnsi="Power Geez Unicode1"/>
        </w:rPr>
        <w:t>ት</w:t>
      </w:r>
      <w:r w:rsidRPr="00EE53FF">
        <w:rPr>
          <w:rFonts w:ascii="Power Geez Unicode1" w:hAnsi="Power Geez Unicode1"/>
        </w:rPr>
        <w:t xml:space="preserve"> ከፍተውና ሠራ</w:t>
      </w:r>
      <w:r w:rsidR="00EA41FD" w:rsidRPr="00EE53FF">
        <w:rPr>
          <w:rFonts w:ascii="Power Geez Unicode1" w:hAnsi="Power Geez Unicode1"/>
        </w:rPr>
        <w:t>ተ</w:t>
      </w:r>
      <w:r w:rsidRPr="00EE53FF">
        <w:rPr>
          <w:rFonts w:ascii="Power Geez Unicode1" w:hAnsi="Power Geez Unicode1"/>
        </w:rPr>
        <w:t>ኛ ቀጥረው የሚያሰሩ የግል</w:t>
      </w:r>
      <w:r w:rsidR="00EA41FD" w:rsidRPr="00EE53FF">
        <w:rPr>
          <w:rFonts w:ascii="Power Geez Unicode1" w:hAnsi="Power Geez Unicode1"/>
        </w:rPr>
        <w:t xml:space="preserve"> </w:t>
      </w:r>
      <w:r w:rsidRPr="00EE53FF">
        <w:rPr>
          <w:rFonts w:ascii="Power Geez Unicode1" w:hAnsi="Power Geez Unicode1"/>
        </w:rPr>
        <w:t>ድርጅት ባለቤቶች</w:t>
      </w:r>
      <w:r w:rsidR="00EA41FD" w:rsidRPr="00EE53FF">
        <w:rPr>
          <w:rFonts w:ascii="Power Geez Unicode1" w:hAnsi="Power Geez Unicode1"/>
        </w:rPr>
        <w:t xml:space="preserve"> </w:t>
      </w:r>
      <w:r w:rsidRPr="00EE53FF">
        <w:rPr>
          <w:rFonts w:ascii="Power Geez Unicode1" w:hAnsi="Power Geez Unicode1"/>
        </w:rPr>
        <w:t>(</w:t>
      </w:r>
      <w:r w:rsidR="008C4FC4" w:rsidRPr="00EE53FF">
        <w:rPr>
          <w:rFonts w:ascii="Power Geez Unicode1" w:hAnsi="Power Geez Unicode1"/>
        </w:rPr>
        <w:t>Sole owners/</w:t>
      </w:r>
      <w:r w:rsidR="00EA41FD" w:rsidRPr="00EE53FF">
        <w:rPr>
          <w:rFonts w:ascii="Power Geez Unicode1" w:hAnsi="Power Geez Unicode1"/>
        </w:rPr>
        <w:t xml:space="preserve"> </w:t>
      </w:r>
      <w:r w:rsidR="00D33FC4" w:rsidRPr="00EE53FF">
        <w:rPr>
          <w:rFonts w:ascii="Power Geez Unicode1" w:hAnsi="Power Geez Unicode1"/>
        </w:rPr>
        <w:t xml:space="preserve">sole </w:t>
      </w:r>
      <w:r w:rsidR="005E308D" w:rsidRPr="00EE53FF">
        <w:rPr>
          <w:rFonts w:ascii="Times New Roman" w:hAnsi="Times New Roman" w:cs="Times New Roman"/>
        </w:rPr>
        <w:t>proprieto</w:t>
      </w:r>
      <w:r w:rsidR="008C4FC4" w:rsidRPr="00EE53FF">
        <w:rPr>
          <w:rFonts w:ascii="Times New Roman" w:hAnsi="Times New Roman" w:cs="Times New Roman"/>
        </w:rPr>
        <w:t>rs</w:t>
      </w:r>
      <w:r w:rsidR="008C4FC4" w:rsidRPr="00EE53FF">
        <w:rPr>
          <w:rFonts w:ascii="Power Geez Unicode1" w:hAnsi="Power Geez Unicode1"/>
        </w:rPr>
        <w:t xml:space="preserve">) </w:t>
      </w:r>
      <w:r w:rsidR="00374D5D" w:rsidRPr="00EE53FF">
        <w:rPr>
          <w:rFonts w:ascii="Power Geez Unicode1" w:hAnsi="Power Geez Unicode1"/>
        </w:rPr>
        <w:t xml:space="preserve">ከንግድ ህግ መርህ አንጻር </w:t>
      </w:r>
      <w:r w:rsidR="00FC405E" w:rsidRPr="00EE53FF">
        <w:rPr>
          <w:rFonts w:ascii="Power Geez Unicode1" w:hAnsi="Power Geez Unicode1"/>
        </w:rPr>
        <w:t>ከድርጅቱ የማይነጣጠሉ</w:t>
      </w:r>
      <w:r w:rsidR="004402E0" w:rsidRPr="00EE53FF">
        <w:rPr>
          <w:rFonts w:ascii="Power Geez Unicode1" w:hAnsi="Power Geez Unicode1"/>
        </w:rPr>
        <w:t xml:space="preserve"> በመሆናቸው</w:t>
      </w:r>
      <w:r w:rsidR="00FC405E" w:rsidRPr="00EE53FF">
        <w:rPr>
          <w:rFonts w:ascii="Power Geez Unicode1" w:hAnsi="Power Geez Unicode1"/>
        </w:rPr>
        <w:t>፣</w:t>
      </w:r>
      <w:r w:rsidR="009F3A11">
        <w:rPr>
          <w:rFonts w:ascii="Power Geez Unicode1" w:hAnsi="Power Geez Unicode1"/>
        </w:rPr>
        <w:t xml:space="preserve"> </w:t>
      </w:r>
      <w:r w:rsidR="00FC405E" w:rsidRPr="00EE53FF">
        <w:rPr>
          <w:rFonts w:ascii="Power Geez Unicode1" w:hAnsi="Power Geez Unicode1"/>
        </w:rPr>
        <w:t xml:space="preserve">ከቅጥርም መርህ አንጻር በድርጅታቸው ውስጥ ቀጣሪ እንጂ ተቀጣሪ ሠራተኛ መሆን </w:t>
      </w:r>
      <w:r w:rsidR="004402E0" w:rsidRPr="00EE53FF">
        <w:rPr>
          <w:rFonts w:ascii="Power Geez Unicode1" w:hAnsi="Power Geez Unicode1"/>
        </w:rPr>
        <w:t xml:space="preserve">ስለማይችሉ </w:t>
      </w:r>
      <w:r w:rsidR="000C7CFD" w:rsidRPr="00EE53FF">
        <w:rPr>
          <w:rFonts w:ascii="Power Geez Unicode1" w:hAnsi="Power Geez Unicode1"/>
        </w:rPr>
        <w:t>የግል ድርጅት ባለቤቶች በራሳቸው የግል ድርጅት ውስጥ</w:t>
      </w:r>
      <w:r w:rsidR="004402E0" w:rsidRPr="00EE53FF">
        <w:rPr>
          <w:rFonts w:ascii="Power Geez Unicode1" w:hAnsi="Power Geez Unicode1"/>
        </w:rPr>
        <w:t xml:space="preserve"> ራ</w:t>
      </w:r>
      <w:r w:rsidR="00F27235">
        <w:rPr>
          <w:rFonts w:ascii="Power Geez Unicode1" w:hAnsi="Power Geez Unicode1"/>
        </w:rPr>
        <w:t>ሳ</w:t>
      </w:r>
      <w:r w:rsidR="004402E0" w:rsidRPr="00EE53FF">
        <w:rPr>
          <w:rFonts w:ascii="Power Geez Unicode1" w:hAnsi="Power Geez Unicode1"/>
        </w:rPr>
        <w:t>ቸውን</w:t>
      </w:r>
      <w:r w:rsidR="000C7CFD" w:rsidRPr="00EE53FF">
        <w:rPr>
          <w:rFonts w:ascii="Power Geez Unicode1" w:hAnsi="Power Geez Unicode1"/>
        </w:rPr>
        <w:t xml:space="preserve"> </w:t>
      </w:r>
      <w:r w:rsidR="004402E0" w:rsidRPr="00EE53FF">
        <w:rPr>
          <w:rFonts w:ascii="Power Geez Unicode1" w:hAnsi="Power Geez Unicode1"/>
        </w:rPr>
        <w:t>ቢቀጥሩ</w:t>
      </w:r>
      <w:r w:rsidR="00863E1E">
        <w:rPr>
          <w:rFonts w:ascii="Power Geez Unicode1" w:hAnsi="Power Geez Unicode1"/>
        </w:rPr>
        <w:t xml:space="preserve"> የጥቅም ግጭት ስለሚፈጥር</w:t>
      </w:r>
      <w:r w:rsidR="004402E0" w:rsidRPr="00EE53FF">
        <w:rPr>
          <w:rFonts w:ascii="Power Geez Unicode1" w:hAnsi="Power Geez Unicode1"/>
        </w:rPr>
        <w:t xml:space="preserve"> በግል ድርጅት ሠራኞች ጡረታ እንደማይሸፈኑ</w:t>
      </w:r>
      <w:r w:rsidR="00B7279C" w:rsidRPr="00EE53FF">
        <w:rPr>
          <w:rFonts w:ascii="Power Geez Unicode1" w:hAnsi="Power Geez Unicode1"/>
        </w:rPr>
        <w:t xml:space="preserve"> በሚያመለክት መልኩ በአንቀጽ 3 ንዑስ አንቀጽ 3 ላይ </w:t>
      </w:r>
      <w:r w:rsidR="004402E0" w:rsidRPr="00EE53FF">
        <w:rPr>
          <w:rFonts w:ascii="Power Geez Unicode1" w:hAnsi="Power Geez Unicode1"/>
        </w:rPr>
        <w:t xml:space="preserve"> ማሻሻያ ተደርጓል፡፡</w:t>
      </w:r>
    </w:p>
    <w:p w14:paraId="537FF311" w14:textId="77777777" w:rsidR="002322D5" w:rsidRPr="00EE53FF" w:rsidRDefault="003D1047" w:rsidP="00EE53FF">
      <w:pPr>
        <w:spacing w:line="360" w:lineRule="auto"/>
        <w:jc w:val="center"/>
        <w:rPr>
          <w:rFonts w:ascii="Power Geez Unicode1" w:hAnsi="Power Geez Unicode1"/>
          <w:b/>
        </w:rPr>
      </w:pPr>
      <w:r w:rsidRPr="00EE53FF">
        <w:rPr>
          <w:rFonts w:ascii="Power Geez Unicode1" w:hAnsi="Power Geez Unicode1" w:cs="Ebrima"/>
          <w:b/>
        </w:rPr>
        <w:t>አንቀጽ</w:t>
      </w:r>
      <w:r w:rsidRPr="00EE53FF">
        <w:rPr>
          <w:rFonts w:ascii="Power Geez Unicode1" w:hAnsi="Power Geez Unicode1"/>
          <w:b/>
        </w:rPr>
        <w:t xml:space="preserve"> 4</w:t>
      </w:r>
      <w:r w:rsidR="00DD5005" w:rsidRPr="00EE53FF">
        <w:rPr>
          <w:rFonts w:ascii="Power Geez Unicode1" w:hAnsi="Power Geez Unicode1"/>
          <w:b/>
        </w:rPr>
        <w:t xml:space="preserve"> </w:t>
      </w:r>
      <w:r w:rsidR="00EE53FF">
        <w:rPr>
          <w:rFonts w:ascii="Power Geez Unicode1" w:hAnsi="Power Geez Unicode1"/>
          <w:b/>
        </w:rPr>
        <w:t>ንዑስ አንቀጽ 1</w:t>
      </w:r>
    </w:p>
    <w:p w14:paraId="6E9CB1A8" w14:textId="77777777" w:rsidR="002322D5" w:rsidRPr="00EE53FF" w:rsidRDefault="00DD5005" w:rsidP="00EE53FF">
      <w:pPr>
        <w:spacing w:line="360" w:lineRule="auto"/>
        <w:jc w:val="both"/>
        <w:rPr>
          <w:rFonts w:ascii="Power Geez Unicode1" w:hAnsi="Power Geez Unicode1"/>
        </w:rPr>
      </w:pPr>
      <w:r w:rsidRPr="00EE53FF">
        <w:rPr>
          <w:rFonts w:ascii="Power Geez Unicode1" w:hAnsi="Power Geez Unicode1" w:cs="Ebrima"/>
        </w:rPr>
        <w:t>የግል ድርጅ</w:t>
      </w:r>
      <w:r w:rsidR="00301236">
        <w:rPr>
          <w:rFonts w:ascii="Power Geez Unicode1" w:hAnsi="Power Geez Unicode1" w:cs="Ebrima"/>
        </w:rPr>
        <w:t>ት ሠራተኛው</w:t>
      </w:r>
      <w:r w:rsidRPr="00EE53FF">
        <w:rPr>
          <w:rFonts w:ascii="Power Geez Unicode1" w:hAnsi="Power Geez Unicode1" w:cs="Ebrima"/>
        </w:rPr>
        <w:t xml:space="preserve"> </w:t>
      </w:r>
      <w:r w:rsidR="00807984" w:rsidRPr="00EE53FF">
        <w:rPr>
          <w:rFonts w:ascii="Power Geez Unicode1" w:hAnsi="Power Geez Unicode1" w:cs="Ebrima"/>
        </w:rPr>
        <w:t>በግል</w:t>
      </w:r>
      <w:r w:rsidR="00807984" w:rsidRPr="00EE53FF">
        <w:rPr>
          <w:rFonts w:ascii="Power Geez Unicode1" w:hAnsi="Power Geez Unicode1"/>
        </w:rPr>
        <w:t xml:space="preserve"> ድርጅት ሠራተኞች ጡረታ </w:t>
      </w:r>
      <w:r w:rsidRPr="00EE53FF">
        <w:rPr>
          <w:rFonts w:ascii="Power Geez Unicode1" w:hAnsi="Power Geez Unicode1"/>
        </w:rPr>
        <w:t>ዐቅድ ለመመዝገብ</w:t>
      </w:r>
      <w:r w:rsidR="00807984" w:rsidRPr="00EE53FF">
        <w:rPr>
          <w:rFonts w:ascii="Power Geez Unicode1" w:hAnsi="Power Geez Unicode1"/>
        </w:rPr>
        <w:t xml:space="preserve"> </w:t>
      </w:r>
      <w:r w:rsidR="00276E65" w:rsidRPr="00EE53FF">
        <w:rPr>
          <w:rFonts w:ascii="Power Geez Unicode1" w:hAnsi="Power Geez Unicode1"/>
        </w:rPr>
        <w:t>ለመጀመሪያ ጊዜ ሲቀጠር መሙላት ያለበት የግል፣</w:t>
      </w:r>
      <w:r w:rsidR="00F101C6" w:rsidRPr="00EE53FF">
        <w:rPr>
          <w:rFonts w:ascii="Power Geez Unicode1" w:hAnsi="Power Geez Unicode1"/>
        </w:rPr>
        <w:t xml:space="preserve"> </w:t>
      </w:r>
      <w:r w:rsidR="00276E65" w:rsidRPr="00EE53FF">
        <w:rPr>
          <w:rFonts w:ascii="Power Geez Unicode1" w:hAnsi="Power Geez Unicode1"/>
        </w:rPr>
        <w:t>የአገልግሎትና የቤተሠብ ሁኔታ መግለጫ ቅ</w:t>
      </w:r>
      <w:proofErr w:type="gramStart"/>
      <w:r w:rsidR="00276E65" w:rsidRPr="00EE53FF">
        <w:rPr>
          <w:rFonts w:ascii="Power Geez Unicode1" w:hAnsi="Power Geez Unicode1"/>
        </w:rPr>
        <w:t>ጽ(</w:t>
      </w:r>
      <w:proofErr w:type="gramEnd"/>
      <w:r w:rsidR="00276E65" w:rsidRPr="00EE53FF">
        <w:rPr>
          <w:rFonts w:ascii="Power Geez Unicode1" w:hAnsi="Power Geez Unicode1"/>
        </w:rPr>
        <w:t xml:space="preserve">ቅጽ ጡ 1) </w:t>
      </w:r>
      <w:r w:rsidRPr="00EE53FF">
        <w:rPr>
          <w:rFonts w:ascii="Power Geez Unicode1" w:hAnsi="Power Geez Unicode1"/>
        </w:rPr>
        <w:t>በመሆኑ ይህንኑ በሚያመለክት መልኩ አንቀጽ 4 ንዑስ አንቀጽ 1 ላይ ማሻሻያ ተደርጓል፡፡</w:t>
      </w:r>
    </w:p>
    <w:p w14:paraId="0C587C1C" w14:textId="77777777" w:rsidR="00CB079D" w:rsidRPr="00EE53FF" w:rsidRDefault="003D1047" w:rsidP="00EE53FF">
      <w:pPr>
        <w:spacing w:line="360" w:lineRule="auto"/>
        <w:jc w:val="center"/>
        <w:rPr>
          <w:rFonts w:ascii="Power Geez Unicode1" w:hAnsi="Power Geez Unicode1"/>
          <w:b/>
        </w:rPr>
      </w:pPr>
      <w:r w:rsidRPr="00EE53FF">
        <w:rPr>
          <w:rFonts w:ascii="Power Geez Unicode1" w:hAnsi="Power Geez Unicode1" w:cs="Ebrima"/>
          <w:b/>
        </w:rPr>
        <w:t>አንቀጽ</w:t>
      </w:r>
      <w:r w:rsidRPr="00EE53FF">
        <w:rPr>
          <w:rFonts w:ascii="Power Geez Unicode1" w:hAnsi="Power Geez Unicode1"/>
          <w:b/>
        </w:rPr>
        <w:t xml:space="preserve"> 5</w:t>
      </w:r>
      <w:r w:rsidR="00EE53FF">
        <w:rPr>
          <w:rFonts w:ascii="Power Geez Unicode1" w:hAnsi="Power Geez Unicode1"/>
          <w:b/>
        </w:rPr>
        <w:t xml:space="preserve"> ንዑስ አንቀጽ 1</w:t>
      </w:r>
    </w:p>
    <w:p w14:paraId="399DFE3C" w14:textId="77777777" w:rsidR="001F1386" w:rsidRPr="00E52CA4" w:rsidRDefault="00CA5A86" w:rsidP="00EE53FF">
      <w:pPr>
        <w:spacing w:line="360" w:lineRule="auto"/>
        <w:jc w:val="both"/>
        <w:rPr>
          <w:rFonts w:ascii="Power Geez Unicode1" w:hAnsi="Power Geez Unicode1" w:cs="Nyala"/>
        </w:rPr>
      </w:pPr>
      <w:r w:rsidRPr="00EE53FF">
        <w:rPr>
          <w:rFonts w:ascii="Power Geez Unicode1" w:hAnsi="Power Geez Unicode1" w:cs="Ebrima"/>
        </w:rPr>
        <w:t>ሃገሪቱ</w:t>
      </w:r>
      <w:r w:rsidRPr="00EE53FF">
        <w:rPr>
          <w:rFonts w:ascii="Power Geez Unicode1" w:hAnsi="Power Geez Unicode1"/>
        </w:rPr>
        <w:t xml:space="preserve"> የወሳኝ ኩነት ምዝገባ የሚያከናውን ራሱን የቻለ ተቋም </w:t>
      </w:r>
      <w:r w:rsidR="00895F28" w:rsidRPr="00EE53FF">
        <w:rPr>
          <w:rFonts w:ascii="Power Geez Unicode1" w:hAnsi="Power Geez Unicode1"/>
        </w:rPr>
        <w:t xml:space="preserve">አቋቁማ የወሳኝ ኩነት ምዝገባ በማከናወን ላይ </w:t>
      </w:r>
      <w:r w:rsidR="00301236">
        <w:rPr>
          <w:rFonts w:ascii="Power Geez Unicode1" w:hAnsi="Power Geez Unicode1"/>
        </w:rPr>
        <w:t>ትገኛ</w:t>
      </w:r>
      <w:r w:rsidR="00895F28" w:rsidRPr="00EE53FF">
        <w:rPr>
          <w:rFonts w:ascii="Power Geez Unicode1" w:hAnsi="Power Geez Unicode1"/>
        </w:rPr>
        <w:t>ለች፡፡በዚህ የወሳኝ ኩነት ምዝገባ</w:t>
      </w:r>
      <w:r w:rsidR="00301236">
        <w:rPr>
          <w:rFonts w:ascii="Power Geez Unicode1" w:hAnsi="Power Geez Unicode1"/>
        </w:rPr>
        <w:t xml:space="preserve"> ሂደት</w:t>
      </w:r>
      <w:r w:rsidR="00895F28" w:rsidRPr="00EE53FF">
        <w:rPr>
          <w:rFonts w:ascii="Power Geez Unicode1" w:hAnsi="Power Geez Unicode1"/>
        </w:rPr>
        <w:t xml:space="preserve"> ለእያንዳንዱ ዜጋ ብሄራዊ መለያ ቁጥር </w:t>
      </w:r>
      <w:r w:rsidRPr="00EE53FF">
        <w:rPr>
          <w:rFonts w:ascii="Power Geez Unicode1" w:hAnsi="Power Geez Unicode1"/>
        </w:rPr>
        <w:t xml:space="preserve"> </w:t>
      </w:r>
      <w:r w:rsidR="00895F28" w:rsidRPr="00EE53FF">
        <w:rPr>
          <w:rFonts w:ascii="Power Geez Unicode1" w:hAnsi="Power Geez Unicode1"/>
        </w:rPr>
        <w:t>የሚሠጥ ከሆነ ይህ ብሄራዊ መለያ ቁጥር</w:t>
      </w:r>
      <w:r w:rsidR="00301236">
        <w:rPr>
          <w:rFonts w:ascii="Power Geez Unicode1" w:hAnsi="Power Geez Unicode1"/>
        </w:rPr>
        <w:t xml:space="preserve"> ለወደፊቱ</w:t>
      </w:r>
      <w:r w:rsidR="00895F28" w:rsidRPr="00EE53FF">
        <w:rPr>
          <w:rFonts w:ascii="Power Geez Unicode1" w:hAnsi="Power Geez Unicode1"/>
        </w:rPr>
        <w:t xml:space="preserve"> የማህበራዊ ዋስትና መለያ ቁጥር ጭምር ሆኖ ሊያገለግል ይችላል፣</w:t>
      </w:r>
      <w:r w:rsidR="002205F7" w:rsidRPr="00EE53FF">
        <w:rPr>
          <w:rFonts w:ascii="Power Geez Unicode1" w:hAnsi="Power Geez Unicode1"/>
        </w:rPr>
        <w:t>በሌሎች ሃገራት</w:t>
      </w:r>
      <w:r w:rsidR="00895F28" w:rsidRPr="00EE53FF">
        <w:rPr>
          <w:rFonts w:ascii="Power Geez Unicode1" w:hAnsi="Power Geez Unicode1"/>
        </w:rPr>
        <w:t>ም</w:t>
      </w:r>
      <w:r w:rsidR="002205F7" w:rsidRPr="00EE53FF">
        <w:rPr>
          <w:rFonts w:ascii="Power Geez Unicode1" w:hAnsi="Power Geez Unicode1"/>
        </w:rPr>
        <w:t xml:space="preserve"> </w:t>
      </w:r>
      <w:r w:rsidR="00895F28" w:rsidRPr="00EE53FF">
        <w:rPr>
          <w:rFonts w:ascii="Power Geez Unicode1" w:hAnsi="Power Geez Unicode1"/>
        </w:rPr>
        <w:t xml:space="preserve">በወሳኝ ኩነት የሚሠጥ </w:t>
      </w:r>
      <w:r w:rsidRPr="00EE53FF">
        <w:rPr>
          <w:rFonts w:ascii="Power Geez Unicode1" w:hAnsi="Power Geez Unicode1"/>
        </w:rPr>
        <w:t>ብሄራዊ መለያ ቁጥር</w:t>
      </w:r>
      <w:r w:rsidR="00411B19" w:rsidRPr="00EE53FF">
        <w:rPr>
          <w:rFonts w:ascii="Power Geez Unicode1" w:hAnsi="Power Geez Unicode1"/>
        </w:rPr>
        <w:t xml:space="preserve"> የማህበራዊ ዋስትና መለያ ቁጥሩ ሆኖ ጥቅም ላይ </w:t>
      </w:r>
      <w:r w:rsidR="00301236">
        <w:rPr>
          <w:rFonts w:ascii="Power Geez Unicode1" w:hAnsi="Power Geez Unicode1"/>
        </w:rPr>
        <w:t>እንደሚውል ጥናቶች ያሳያሉ</w:t>
      </w:r>
      <w:r w:rsidR="002205F7" w:rsidRPr="00EE53FF">
        <w:rPr>
          <w:rFonts w:ascii="Power Geez Unicode1" w:hAnsi="Power Geez Unicode1"/>
        </w:rPr>
        <w:t>፡፡</w:t>
      </w:r>
      <w:r w:rsidR="00895F28" w:rsidRPr="00EE53FF">
        <w:rPr>
          <w:rFonts w:ascii="Power Geez Unicode1" w:hAnsi="Power Geez Unicode1"/>
        </w:rPr>
        <w:t xml:space="preserve"> </w:t>
      </w:r>
      <w:r w:rsidR="00411B19" w:rsidRPr="00EE53FF">
        <w:rPr>
          <w:rFonts w:ascii="Power Geez Unicode1" w:hAnsi="Power Geez Unicode1"/>
        </w:rPr>
        <w:t>በመሆኑ</w:t>
      </w:r>
      <w:r w:rsidR="00ED62E0" w:rsidRPr="00EE53FF">
        <w:rPr>
          <w:rFonts w:ascii="Power Geez Unicode1" w:hAnsi="Power Geez Unicode1"/>
        </w:rPr>
        <w:t xml:space="preserve"> </w:t>
      </w:r>
      <w:r w:rsidR="00895F28" w:rsidRPr="00EE53FF">
        <w:rPr>
          <w:rFonts w:ascii="Power Geez Unicode1" w:hAnsi="Power Geez Unicode1" w:cs="Nyala"/>
        </w:rPr>
        <w:t xml:space="preserve">ብሄራዊ መለያ </w:t>
      </w:r>
      <w:r w:rsidR="00D3319D">
        <w:rPr>
          <w:rFonts w:ascii="Power Geez Unicode1" w:hAnsi="Power Geez Unicode1" w:cs="Nyala"/>
        </w:rPr>
        <w:t>ቁጥር</w:t>
      </w:r>
      <w:r w:rsidR="00895F28" w:rsidRPr="00EE53FF">
        <w:rPr>
          <w:rFonts w:ascii="Power Geez Unicode1" w:hAnsi="Power Geez Unicode1" w:cs="Nyala"/>
        </w:rPr>
        <w:t xml:space="preserve"> </w:t>
      </w:r>
      <w:r w:rsidR="00895F28" w:rsidRPr="00EE53FF">
        <w:rPr>
          <w:rFonts w:ascii="Power Geez Unicode1" w:hAnsi="Power Geez Unicode1" w:cs="Nyala"/>
        </w:rPr>
        <w:lastRenderedPageBreak/>
        <w:t>የማህበራዊ ዋ</w:t>
      </w:r>
      <w:r w:rsidR="009C4FCB">
        <w:rPr>
          <w:rFonts w:ascii="Power Geez Unicode1" w:hAnsi="Power Geez Unicode1" w:cs="Nyala"/>
        </w:rPr>
        <w:t>ስ</w:t>
      </w:r>
      <w:r w:rsidR="00895F28" w:rsidRPr="00EE53FF">
        <w:rPr>
          <w:rFonts w:ascii="Power Geez Unicode1" w:hAnsi="Power Geez Unicode1" w:cs="Nyala"/>
        </w:rPr>
        <w:t xml:space="preserve">ትና መለያ ቁጥር ጭምር ሆኖ እንደሚያገለግል </w:t>
      </w:r>
      <w:r w:rsidR="007E19A6" w:rsidRPr="00EE53FF">
        <w:rPr>
          <w:rFonts w:ascii="Power Geez Unicode1" w:hAnsi="Power Geez Unicode1" w:cs="Nyala"/>
        </w:rPr>
        <w:t xml:space="preserve">በአንቀጽ 5 ንዑስ አንቀጽ 1 ላይ </w:t>
      </w:r>
      <w:r w:rsidR="00895F28" w:rsidRPr="00EE53FF">
        <w:rPr>
          <w:rFonts w:ascii="Power Geez Unicode1" w:hAnsi="Power Geez Unicode1" w:cs="Nyala"/>
        </w:rPr>
        <w:t>የሚገልጽ ማሻሻያ</w:t>
      </w:r>
      <w:r w:rsidR="007E19A6" w:rsidRPr="00EE53FF">
        <w:rPr>
          <w:rFonts w:ascii="Power Geez Unicode1" w:hAnsi="Power Geez Unicode1" w:cs="Nyala"/>
        </w:rPr>
        <w:t xml:space="preserve"> </w:t>
      </w:r>
      <w:r w:rsidR="00895F28" w:rsidRPr="00EE53FF">
        <w:rPr>
          <w:rFonts w:ascii="Power Geez Unicode1" w:hAnsi="Power Geez Unicode1" w:cs="Nyala"/>
        </w:rPr>
        <w:t xml:space="preserve"> ተደርጓል፡፡</w:t>
      </w:r>
    </w:p>
    <w:p w14:paraId="7D2F293F" w14:textId="77777777" w:rsidR="0076556A" w:rsidRPr="0076556A" w:rsidRDefault="007D33B9" w:rsidP="00EE53FF">
      <w:pPr>
        <w:pStyle w:val="ListParagraph"/>
        <w:spacing w:line="360" w:lineRule="auto"/>
        <w:ind w:left="630"/>
        <w:jc w:val="center"/>
        <w:rPr>
          <w:rFonts w:ascii="Power Geez Unicode1" w:eastAsia="MingLiU" w:hAnsi="Power Geez Unicode1" w:cs="MingLiU"/>
          <w:b/>
        </w:rPr>
      </w:pPr>
      <w:r w:rsidRPr="00D51C2C">
        <w:rPr>
          <w:rFonts w:ascii="Power Geez Unicode1" w:eastAsia="MingLiU" w:hAnsi="Power Geez Unicode1" w:cs="MingLiU"/>
          <w:b/>
        </w:rPr>
        <w:t>አንቀጽ</w:t>
      </w:r>
      <w:r w:rsidR="00A5731C">
        <w:rPr>
          <w:rFonts w:ascii="Power Geez Unicode1" w:eastAsia="MingLiU" w:hAnsi="Power Geez Unicode1" w:cs="MingLiU"/>
          <w:b/>
        </w:rPr>
        <w:t xml:space="preserve"> 11</w:t>
      </w:r>
      <w:r w:rsidR="00EE53FF">
        <w:rPr>
          <w:rFonts w:ascii="Power Geez Unicode1" w:eastAsia="MingLiU" w:hAnsi="Power Geez Unicode1" w:cs="MingLiU"/>
          <w:b/>
        </w:rPr>
        <w:t xml:space="preserve"> </w:t>
      </w:r>
      <w:r w:rsidR="0076556A" w:rsidRPr="0076556A">
        <w:rPr>
          <w:rFonts w:ascii="Power Geez Unicode1" w:hAnsi="Power Geez Unicode1" w:cs="Ebrima"/>
          <w:b/>
        </w:rPr>
        <w:t>ስለጡረታ</w:t>
      </w:r>
      <w:r w:rsidR="0076556A" w:rsidRPr="0076556A">
        <w:rPr>
          <w:rFonts w:ascii="Power Geez Unicode1" w:hAnsi="Power Geez Unicode1"/>
          <w:b/>
        </w:rPr>
        <w:t xml:space="preserve"> መዋጮ ገቢ አሰባሠብ</w:t>
      </w:r>
      <w:r w:rsidR="00EE53FF">
        <w:rPr>
          <w:rFonts w:ascii="Power Geez Unicode1" w:hAnsi="Power Geez Unicode1"/>
          <w:b/>
        </w:rPr>
        <w:t xml:space="preserve"> </w:t>
      </w:r>
    </w:p>
    <w:p w14:paraId="154E53D8" w14:textId="77777777" w:rsidR="00D30F4A" w:rsidRPr="0030612B" w:rsidRDefault="0076556A" w:rsidP="00EE53FF">
      <w:pPr>
        <w:spacing w:line="360" w:lineRule="auto"/>
        <w:jc w:val="both"/>
        <w:rPr>
          <w:rFonts w:ascii="Power Geez Unicode1" w:eastAsia="MingLiU" w:hAnsi="Power Geez Unicode1" w:cs="MingLiU"/>
        </w:rPr>
      </w:pPr>
      <w:r w:rsidRPr="00EE53FF">
        <w:rPr>
          <w:rFonts w:ascii="Power Geez Unicode1" w:hAnsi="Power Geez Unicode1" w:cs="Ebrima"/>
        </w:rPr>
        <w:t>በመንግስት</w:t>
      </w:r>
      <w:r w:rsidRPr="00EE53FF">
        <w:rPr>
          <w:rFonts w:ascii="Power Geez Unicode1" w:hAnsi="Power Geez Unicode1"/>
        </w:rPr>
        <w:t xml:space="preserve"> ሠራተኞች እና በግል ድርጅት ሠራተኞች ጡረታ </w:t>
      </w:r>
      <w:r w:rsidR="001F1386">
        <w:rPr>
          <w:rFonts w:ascii="Power Geez Unicode1" w:hAnsi="Power Geez Unicode1"/>
        </w:rPr>
        <w:t>ዐቅዶች</w:t>
      </w:r>
      <w:r w:rsidRPr="00EE53FF">
        <w:rPr>
          <w:rFonts w:ascii="Power Geez Unicode1" w:hAnsi="Power Geez Unicode1"/>
        </w:rPr>
        <w:t xml:space="preserve">ና </w:t>
      </w:r>
      <w:r w:rsidR="001F1386">
        <w:rPr>
          <w:rFonts w:ascii="Power Geez Unicode1" w:hAnsi="Power Geez Unicode1"/>
        </w:rPr>
        <w:t>ፈንዶች</w:t>
      </w:r>
      <w:r w:rsidRPr="00EE53FF">
        <w:rPr>
          <w:rFonts w:ascii="Power Geez Unicode1" w:hAnsi="Power Geez Unicode1"/>
        </w:rPr>
        <w:t xml:space="preserve">  አስተዳ</w:t>
      </w:r>
      <w:r w:rsidR="001F1386">
        <w:rPr>
          <w:rFonts w:ascii="Power Geez Unicode1" w:hAnsi="Power Geez Unicode1"/>
        </w:rPr>
        <w:t>ደ</w:t>
      </w:r>
      <w:r w:rsidRPr="00EE53FF">
        <w:rPr>
          <w:rFonts w:ascii="Power Geez Unicode1" w:hAnsi="Power Geez Unicode1"/>
        </w:rPr>
        <w:t xml:space="preserve">ር ላይ </w:t>
      </w:r>
      <w:r w:rsidR="001F1386">
        <w:rPr>
          <w:rFonts w:ascii="Power Geez Unicode1" w:hAnsi="Power Geez Unicode1"/>
        </w:rPr>
        <w:t>መሠረታዊ ለውጥ(</w:t>
      </w:r>
      <w:r w:rsidRPr="00EE53FF">
        <w:rPr>
          <w:rFonts w:ascii="Power Geez Unicode1" w:hAnsi="Power Geez Unicode1"/>
        </w:rPr>
        <w:t>ሪፎርም</w:t>
      </w:r>
      <w:r w:rsidR="001F1386">
        <w:rPr>
          <w:rFonts w:ascii="Power Geez Unicode1" w:hAnsi="Power Geez Unicode1"/>
        </w:rPr>
        <w:t>)</w:t>
      </w:r>
      <w:r w:rsidRPr="00EE53FF">
        <w:rPr>
          <w:rFonts w:ascii="Power Geez Unicode1" w:hAnsi="Power Geez Unicode1"/>
        </w:rPr>
        <w:t xml:space="preserve"> ለማምጣት በመንግስት የተቀጠረው </w:t>
      </w:r>
      <w:r w:rsidR="001F1386">
        <w:rPr>
          <w:rFonts w:ascii="Power Geez Unicode1" w:hAnsi="Power Geez Unicode1"/>
        </w:rPr>
        <w:t xml:space="preserve">ማኬንዚ የተባለው አለም አቀፍ </w:t>
      </w:r>
      <w:r w:rsidRPr="00EE53FF">
        <w:rPr>
          <w:rFonts w:ascii="Power Geez Unicode1" w:hAnsi="Power Geez Unicode1"/>
        </w:rPr>
        <w:t>አማካሪ ድርጅት</w:t>
      </w:r>
      <w:r w:rsidRPr="00EE53FF">
        <w:rPr>
          <w:rFonts w:ascii="Power Geez Unicode1" w:eastAsia="MingLiU" w:hAnsi="Power Geez Unicode1" w:cs="MingLiU"/>
        </w:rPr>
        <w:t xml:space="preserve"> የተለያዩ ሃገራት የጡረታ መዋጮን ግብርና ታክስ የሚሠበስቡ ተቋማት እንዲሠበስቡ በህግ ስልጣን በመስጠት የጡረታ መዋጮ ገቢ አሠባሠባቸውን ውጤታማ </w:t>
      </w:r>
      <w:r w:rsidR="001F1386">
        <w:rPr>
          <w:rFonts w:ascii="Power Geez Unicode1" w:eastAsia="MingLiU" w:hAnsi="Power Geez Unicode1" w:cs="MingLiU"/>
        </w:rPr>
        <w:t>እንዳደረጉ</w:t>
      </w:r>
      <w:r w:rsidRPr="00EE53FF">
        <w:rPr>
          <w:rFonts w:ascii="Power Geez Unicode1" w:eastAsia="MingLiU" w:hAnsi="Power Geez Unicode1" w:cs="MingLiU"/>
        </w:rPr>
        <w:t xml:space="preserve"> ተሞክሮ በመጥቀስ  የጡረታ መዋጮ የሚሠበስቡት አካላት በህግ ስልጣን እንዲሠጣቸው ባቀረበው ምክረ ሃሳብ መሠረት የጡረታ መዋጮ በገቢዎች ሚኒስቴርና በክልል ገቢዎች ቢሮዎች </w:t>
      </w:r>
      <w:r w:rsidR="001F1386">
        <w:rPr>
          <w:rFonts w:ascii="Power Geez Unicode1" w:eastAsia="MingLiU" w:hAnsi="Power Geez Unicode1" w:cs="MingLiU"/>
        </w:rPr>
        <w:t>ተሠብስቦ ወደ ጡረታ ፈንዱ እንደሚተላፍ</w:t>
      </w:r>
      <w:r w:rsidR="00895F28" w:rsidRPr="00EE53FF">
        <w:rPr>
          <w:rFonts w:ascii="Power Geez Unicode1" w:eastAsia="MingLiU" w:hAnsi="Power Geez Unicode1" w:cs="MingLiU"/>
        </w:rPr>
        <w:t xml:space="preserve"> </w:t>
      </w:r>
      <w:r w:rsidR="00D30F4A" w:rsidRPr="00EE53FF">
        <w:rPr>
          <w:rFonts w:ascii="Power Geez Unicode1" w:eastAsia="MingLiU" w:hAnsi="Power Geez Unicode1" w:cs="MingLiU"/>
        </w:rPr>
        <w:t>የሚያመለክት አዲስ አንቀጽ ተጨምሯል</w:t>
      </w:r>
      <w:r w:rsidRPr="00EE53FF">
        <w:rPr>
          <w:rFonts w:ascii="Power Geez Unicode1" w:eastAsia="MingLiU" w:hAnsi="Power Geez Unicode1" w:cs="MingLiU"/>
        </w:rPr>
        <w:t>፡፡</w:t>
      </w:r>
      <w:r w:rsidR="00895F28" w:rsidRPr="00EE53FF">
        <w:rPr>
          <w:rFonts w:ascii="Power Geez Unicode1" w:eastAsia="MingLiU" w:hAnsi="Power Geez Unicode1" w:cs="MingLiU"/>
        </w:rPr>
        <w:t xml:space="preserve"> </w:t>
      </w:r>
    </w:p>
    <w:p w14:paraId="78F345FB" w14:textId="77777777" w:rsidR="00E34ADB" w:rsidRPr="00D51C2C" w:rsidRDefault="00F534F9" w:rsidP="00EE53FF">
      <w:pPr>
        <w:pStyle w:val="ListParagraph"/>
        <w:spacing w:line="360" w:lineRule="auto"/>
        <w:ind w:left="630"/>
        <w:jc w:val="center"/>
        <w:rPr>
          <w:rFonts w:ascii="Power Geez Unicode1" w:eastAsia="MingLiU" w:hAnsi="Power Geez Unicode1" w:cs="MingLiU"/>
          <w:b/>
        </w:rPr>
      </w:pPr>
      <w:r>
        <w:rPr>
          <w:rFonts w:ascii="Power Geez Unicode1" w:eastAsia="MingLiU" w:hAnsi="Power Geez Unicode1" w:cs="MingLiU"/>
          <w:b/>
        </w:rPr>
        <w:t>አንቀጽ</w:t>
      </w:r>
      <w:r w:rsidR="00A5731C">
        <w:rPr>
          <w:rFonts w:ascii="Power Geez Unicode1" w:eastAsia="MingLiU" w:hAnsi="Power Geez Unicode1" w:cs="MingLiU"/>
          <w:b/>
        </w:rPr>
        <w:t xml:space="preserve"> 12</w:t>
      </w:r>
      <w:r w:rsidR="00EE53FF">
        <w:rPr>
          <w:rFonts w:ascii="Power Geez Unicode1" w:eastAsia="MingLiU" w:hAnsi="Power Geez Unicode1" w:cs="MingLiU"/>
          <w:b/>
        </w:rPr>
        <w:t xml:space="preserve"> ንዑስ አንቀጽ 4</w:t>
      </w:r>
    </w:p>
    <w:p w14:paraId="27D09716" w14:textId="77777777" w:rsidR="00174625" w:rsidRDefault="00E34ADB" w:rsidP="00EE53FF">
      <w:pPr>
        <w:spacing w:line="360" w:lineRule="auto"/>
        <w:jc w:val="both"/>
        <w:rPr>
          <w:rFonts w:ascii="Power Geez Unicode1" w:eastAsia="MingLiU" w:hAnsi="Power Geez Unicode1" w:cs="MingLiU"/>
        </w:rPr>
      </w:pPr>
      <w:r w:rsidRPr="00EE53FF">
        <w:rPr>
          <w:rFonts w:ascii="Power Geez Unicode1" w:eastAsia="MingLiU" w:hAnsi="Power Geez Unicode1" w:cs="MingLiU"/>
        </w:rPr>
        <w:t xml:space="preserve">የግል ድርጅት ሠራተኞች ጡረታ አዋጅ ቁጥር 715/2003 በአዋጅ ቁጥር 908/2007 እንደተሻሻለው አንቀጽ 13 </w:t>
      </w:r>
      <w:r w:rsidR="00B579A5" w:rsidRPr="00EE53FF">
        <w:rPr>
          <w:rFonts w:ascii="Power Geez Unicode1" w:eastAsia="MingLiU" w:hAnsi="Power Geez Unicode1" w:cs="MingLiU"/>
        </w:rPr>
        <w:t xml:space="preserve">መሠረት የሚከፈል ቅጣት ላይ ገደብ ማስቀመጥ አስፈላጊ ሆኖ ተገኝቷል፡፡በዚሁ መሠረትም ድርጅቱ በየወሩ የሚከፍለው መቀጫ ከሚፈለግበት ዕዳ ሊበልጥ እንደማይችል </w:t>
      </w:r>
      <w:r w:rsidR="00D30F4A" w:rsidRPr="00EE53FF">
        <w:rPr>
          <w:rFonts w:ascii="Power Geez Unicode1" w:eastAsia="MingLiU" w:hAnsi="Power Geez Unicode1" w:cs="MingLiU"/>
        </w:rPr>
        <w:t xml:space="preserve"> በአንቀጽ</w:t>
      </w:r>
      <w:r w:rsidR="000134BD">
        <w:rPr>
          <w:rFonts w:ascii="Power Geez Unicode1" w:eastAsia="MingLiU" w:hAnsi="Power Geez Unicode1" w:cs="MingLiU"/>
        </w:rPr>
        <w:t xml:space="preserve"> 12</w:t>
      </w:r>
      <w:r w:rsidR="00D30F4A" w:rsidRPr="00EE53FF">
        <w:rPr>
          <w:rFonts w:ascii="Power Geez Unicode1" w:eastAsia="MingLiU" w:hAnsi="Power Geez Unicode1" w:cs="MingLiU"/>
        </w:rPr>
        <w:t xml:space="preserve"> ንዑስ አንቀጽ 4 ላይ ተሸሽሎ ገብቷል</w:t>
      </w:r>
      <w:r w:rsidR="00B579A5" w:rsidRPr="00EE53FF">
        <w:rPr>
          <w:rFonts w:ascii="Power Geez Unicode1" w:eastAsia="MingLiU" w:hAnsi="Power Geez Unicode1" w:cs="MingLiU"/>
        </w:rPr>
        <w:t>፡፡</w:t>
      </w:r>
      <w:r w:rsidRPr="00EE53FF">
        <w:rPr>
          <w:rFonts w:ascii="Power Geez Unicode1" w:eastAsia="MingLiU" w:hAnsi="Power Geez Unicode1" w:cs="MingLiU"/>
        </w:rPr>
        <w:t xml:space="preserve"> </w:t>
      </w:r>
    </w:p>
    <w:p w14:paraId="0840E5DC" w14:textId="77777777" w:rsidR="00EE53FF" w:rsidRPr="00EE53FF" w:rsidRDefault="00EE53FF" w:rsidP="00EE53FF">
      <w:pPr>
        <w:spacing w:line="360" w:lineRule="auto"/>
        <w:jc w:val="center"/>
        <w:rPr>
          <w:rFonts w:ascii="Power Geez Unicode1" w:eastAsia="MingLiU" w:hAnsi="Power Geez Unicode1" w:cs="MingLiU"/>
          <w:b/>
        </w:rPr>
      </w:pPr>
      <w:r w:rsidRPr="00EE53FF">
        <w:rPr>
          <w:rFonts w:ascii="Power Geez Unicode1" w:eastAsia="MingLiU" w:hAnsi="Power Geez Unicode1" w:cs="MingLiU"/>
          <w:b/>
        </w:rPr>
        <w:t>አንቀጽ</w:t>
      </w:r>
      <w:r w:rsidR="00A5731C">
        <w:rPr>
          <w:rFonts w:ascii="Power Geez Unicode1" w:eastAsia="MingLiU" w:hAnsi="Power Geez Unicode1" w:cs="MingLiU"/>
          <w:b/>
        </w:rPr>
        <w:t xml:space="preserve"> 12</w:t>
      </w:r>
      <w:r w:rsidRPr="00EE53FF">
        <w:rPr>
          <w:rFonts w:ascii="Power Geez Unicode1" w:eastAsia="MingLiU" w:hAnsi="Power Geez Unicode1" w:cs="MingLiU"/>
          <w:b/>
        </w:rPr>
        <w:t xml:space="preserve"> ንዑስ አንቀጽ 6</w:t>
      </w:r>
    </w:p>
    <w:p w14:paraId="3CBEEB9C" w14:textId="77777777" w:rsidR="00E52CA4" w:rsidRDefault="001C43C1" w:rsidP="00EE53FF">
      <w:pPr>
        <w:spacing w:line="360" w:lineRule="auto"/>
        <w:jc w:val="both"/>
        <w:rPr>
          <w:rFonts w:ascii="Power Geez Unicode1" w:eastAsia="MingLiU" w:hAnsi="Power Geez Unicode1" w:cs="MingLiU"/>
        </w:rPr>
      </w:pPr>
      <w:r w:rsidRPr="00EE53FF">
        <w:rPr>
          <w:rFonts w:ascii="Power Geez Unicode1" w:eastAsia="MingLiU" w:hAnsi="Power Geez Unicode1" w:cs="MingLiU"/>
        </w:rPr>
        <w:t>በማሻሻያ ረቂቅ አዋጁ አንቀጽ</w:t>
      </w:r>
      <w:r w:rsidR="002939E6">
        <w:rPr>
          <w:rFonts w:ascii="Power Geez Unicode1" w:eastAsia="MingLiU" w:hAnsi="Power Geez Unicode1" w:cs="MingLiU"/>
        </w:rPr>
        <w:t xml:space="preserve"> 10</w:t>
      </w:r>
      <w:r w:rsidR="00956821">
        <w:rPr>
          <w:rFonts w:ascii="Power Geez Unicode1" w:eastAsia="MingLiU" w:hAnsi="Power Geez Unicode1" w:cs="MingLiU"/>
        </w:rPr>
        <w:t xml:space="preserve"> </w:t>
      </w:r>
      <w:r w:rsidRPr="00EE53FF">
        <w:rPr>
          <w:rFonts w:ascii="Power Geez Unicode1" w:eastAsia="MingLiU" w:hAnsi="Power Geez Unicode1" w:cs="MingLiU"/>
        </w:rPr>
        <w:t xml:space="preserve">ላይ የጡረታ መዋጮ ገቢን የመሠብሠብ ስራ </w:t>
      </w:r>
      <w:r w:rsidR="002F55B2" w:rsidRPr="00EE53FF">
        <w:rPr>
          <w:rFonts w:ascii="Power Geez Unicode1" w:eastAsia="MingLiU" w:hAnsi="Power Geez Unicode1" w:cs="MingLiU"/>
        </w:rPr>
        <w:t xml:space="preserve">በፌደራል በገቢዎች </w:t>
      </w:r>
      <w:r w:rsidR="00B579A5" w:rsidRPr="00EE53FF">
        <w:rPr>
          <w:rFonts w:ascii="Power Geez Unicode1" w:eastAsia="MingLiU" w:hAnsi="Power Geez Unicode1" w:cs="MingLiU"/>
        </w:rPr>
        <w:t xml:space="preserve">ሚኒስቴር፣ለክልል </w:t>
      </w:r>
      <w:r w:rsidR="002F55B2" w:rsidRPr="00EE53FF">
        <w:rPr>
          <w:rFonts w:ascii="Power Geez Unicode1" w:eastAsia="MingLiU" w:hAnsi="Power Geez Unicode1" w:cs="MingLiU"/>
        </w:rPr>
        <w:t>በገቢዎች ቢሮ</w:t>
      </w:r>
      <w:r w:rsidR="002F55B2" w:rsidRPr="00EE53FF">
        <w:rPr>
          <w:rFonts w:ascii="Power Geez Unicode1" w:eastAsia="MingLiU" w:hAnsi="Power Geez Unicode1" w:cs="MingLiU"/>
          <w:b/>
        </w:rPr>
        <w:t xml:space="preserve"> </w:t>
      </w:r>
      <w:r w:rsidRPr="00EE53FF">
        <w:rPr>
          <w:rFonts w:ascii="Power Geez Unicode1" w:eastAsia="MingLiU" w:hAnsi="Power Geez Unicode1" w:cs="MingLiU"/>
        </w:rPr>
        <w:t>ተሠጥቷል፡፡</w:t>
      </w:r>
      <w:r w:rsidR="002F55B2" w:rsidRPr="00EE53FF">
        <w:rPr>
          <w:rFonts w:ascii="Power Geez Unicode1" w:eastAsia="MingLiU" w:hAnsi="Power Geez Unicode1" w:cs="MingLiU"/>
        </w:rPr>
        <w:t>ነገር ግን ከተደራሽነትም በመነጨ ይሁን በሌላ ማናቸውም ምክንያቶች ገቢ ሠብሳቢው ሊያገኛቸው የማይችላቸው ድርጅቶች በመኖራቸው እነዚህ አካላት ከማይደርሱባቸው የግል ድርጅቶች የጡረታ መዋጮ</w:t>
      </w:r>
      <w:r w:rsidR="00B579A5" w:rsidRPr="00EE53FF">
        <w:rPr>
          <w:rFonts w:ascii="Power Geez Unicode1" w:eastAsia="MingLiU" w:hAnsi="Power Geez Unicode1" w:cs="MingLiU"/>
        </w:rPr>
        <w:t xml:space="preserve"> ራሱ ሊሠበስብ ወይም ለሌሎች አካላት </w:t>
      </w:r>
      <w:r w:rsidR="002F55B2" w:rsidRPr="00EE53FF">
        <w:rPr>
          <w:rFonts w:ascii="Power Geez Unicode1" w:eastAsia="MingLiU" w:hAnsi="Power Geez Unicode1" w:cs="MingLiU"/>
        </w:rPr>
        <w:t>አካላት ውክልና በመስ</w:t>
      </w:r>
      <w:r w:rsidR="009C4FCB">
        <w:rPr>
          <w:rFonts w:ascii="Power Geez Unicode1" w:eastAsia="MingLiU" w:hAnsi="Power Geez Unicode1" w:cs="MingLiU"/>
        </w:rPr>
        <w:t>ጠ</w:t>
      </w:r>
      <w:r w:rsidR="002F55B2" w:rsidRPr="00EE53FF">
        <w:rPr>
          <w:rFonts w:ascii="Power Geez Unicode1" w:eastAsia="MingLiU" w:hAnsi="Power Geez Unicode1" w:cs="MingLiU"/>
        </w:rPr>
        <w:t xml:space="preserve">ት መሠብሠብ እንዲችል ውክልና መስጠት የሚያስችል </w:t>
      </w:r>
      <w:r w:rsidR="00D30F4A" w:rsidRPr="00EE53FF">
        <w:rPr>
          <w:rFonts w:ascii="Power Geez Unicode1" w:eastAsia="MingLiU" w:hAnsi="Power Geez Unicode1" w:cs="MingLiU"/>
        </w:rPr>
        <w:t xml:space="preserve">አዲስ </w:t>
      </w:r>
      <w:r w:rsidR="00B579A5" w:rsidRPr="00EE53FF">
        <w:rPr>
          <w:rFonts w:ascii="Power Geez Unicode1" w:eastAsia="MingLiU" w:hAnsi="Power Geez Unicode1" w:cs="MingLiU"/>
        </w:rPr>
        <w:t xml:space="preserve"> ድንጋጌ </w:t>
      </w:r>
      <w:r w:rsidR="00D30F4A" w:rsidRPr="00EE53FF">
        <w:rPr>
          <w:rFonts w:ascii="Power Geez Unicode1" w:eastAsia="MingLiU" w:hAnsi="Power Geez Unicode1" w:cs="MingLiU"/>
        </w:rPr>
        <w:t>አንቀጽ</w:t>
      </w:r>
      <w:r w:rsidR="000134BD">
        <w:rPr>
          <w:rFonts w:ascii="Power Geez Unicode1" w:eastAsia="MingLiU" w:hAnsi="Power Geez Unicode1" w:cs="MingLiU"/>
        </w:rPr>
        <w:t xml:space="preserve"> 12</w:t>
      </w:r>
      <w:r w:rsidR="00D30F4A" w:rsidRPr="00EE53FF">
        <w:rPr>
          <w:rFonts w:ascii="Power Geez Unicode1" w:eastAsia="MingLiU" w:hAnsi="Power Geez Unicode1" w:cs="MingLiU"/>
        </w:rPr>
        <w:t xml:space="preserve"> ንዑስ አንቀጽ 6 ሆኖ </w:t>
      </w:r>
      <w:r w:rsidR="00B579A5" w:rsidRPr="00EE53FF">
        <w:rPr>
          <w:rFonts w:ascii="Power Geez Unicode1" w:eastAsia="MingLiU" w:hAnsi="Power Geez Unicode1" w:cs="MingLiU"/>
        </w:rPr>
        <w:t>እንዲካተት ተደርጓል፡፡</w:t>
      </w:r>
    </w:p>
    <w:p w14:paraId="03618C7A" w14:textId="77777777" w:rsidR="00EE53FF" w:rsidRPr="00EE53FF" w:rsidRDefault="00EE53FF" w:rsidP="00EE53FF">
      <w:pPr>
        <w:spacing w:line="360" w:lineRule="auto"/>
        <w:jc w:val="center"/>
        <w:rPr>
          <w:rFonts w:ascii="Power Geez Unicode1" w:eastAsia="MingLiU" w:hAnsi="Power Geez Unicode1" w:cs="MingLiU"/>
          <w:b/>
        </w:rPr>
      </w:pPr>
      <w:r w:rsidRPr="00EE53FF">
        <w:rPr>
          <w:rFonts w:ascii="Power Geez Unicode1" w:eastAsia="MingLiU" w:hAnsi="Power Geez Unicode1" w:cs="MingLiU"/>
          <w:b/>
        </w:rPr>
        <w:t>አንቀጽ</w:t>
      </w:r>
      <w:r w:rsidR="00A5731C">
        <w:rPr>
          <w:rFonts w:ascii="Power Geez Unicode1" w:eastAsia="MingLiU" w:hAnsi="Power Geez Unicode1" w:cs="MingLiU"/>
          <w:b/>
        </w:rPr>
        <w:t xml:space="preserve"> 12</w:t>
      </w:r>
      <w:r w:rsidRPr="00EE53FF">
        <w:rPr>
          <w:rFonts w:ascii="Power Geez Unicode1" w:eastAsia="MingLiU" w:hAnsi="Power Geez Unicode1" w:cs="MingLiU"/>
          <w:b/>
        </w:rPr>
        <w:t xml:space="preserve"> ንዑስ አንቀጽ </w:t>
      </w:r>
      <w:r>
        <w:rPr>
          <w:rFonts w:ascii="Power Geez Unicode1" w:eastAsia="MingLiU" w:hAnsi="Power Geez Unicode1" w:cs="MingLiU"/>
          <w:b/>
        </w:rPr>
        <w:t>7</w:t>
      </w:r>
    </w:p>
    <w:p w14:paraId="5056DEC4" w14:textId="77777777" w:rsidR="00EE53FF" w:rsidRDefault="005B4178" w:rsidP="00EE53FF">
      <w:pPr>
        <w:spacing w:line="360" w:lineRule="auto"/>
        <w:jc w:val="both"/>
        <w:rPr>
          <w:rFonts w:ascii="Power Geez Unicode1" w:eastAsia="MingLiU" w:hAnsi="Power Geez Unicode1" w:cs="MingLiU"/>
        </w:rPr>
      </w:pPr>
      <w:r w:rsidRPr="00EE53FF">
        <w:rPr>
          <w:rFonts w:ascii="Power Geez Unicode1" w:eastAsia="MingLiU" w:hAnsi="Power Geez Unicode1" w:cs="MingLiU"/>
        </w:rPr>
        <w:t xml:space="preserve">የጡረታ መዋጮ ገቢን የመሠብሰብ ስልጣን በፌደራል ለገቢዎች </w:t>
      </w:r>
      <w:r w:rsidR="009C4FCB">
        <w:rPr>
          <w:rFonts w:ascii="Power Geez Unicode1" w:eastAsia="MingLiU" w:hAnsi="Power Geez Unicode1" w:cs="MingLiU"/>
        </w:rPr>
        <w:t xml:space="preserve">ሚኒስቴር እና </w:t>
      </w:r>
      <w:r w:rsidRPr="00EE53FF">
        <w:rPr>
          <w:rFonts w:ascii="Power Geez Unicode1" w:eastAsia="MingLiU" w:hAnsi="Power Geez Unicode1" w:cs="MingLiU"/>
        </w:rPr>
        <w:t>በክልል</w:t>
      </w:r>
      <w:r w:rsidR="009C4FCB">
        <w:rPr>
          <w:rFonts w:ascii="Power Geez Unicode1" w:eastAsia="MingLiU" w:hAnsi="Power Geez Unicode1" w:cs="MingLiU"/>
        </w:rPr>
        <w:t xml:space="preserve"> </w:t>
      </w:r>
      <w:r w:rsidRPr="00EE53FF">
        <w:rPr>
          <w:rFonts w:ascii="Power Geez Unicode1" w:eastAsia="MingLiU" w:hAnsi="Power Geez Unicode1" w:cs="MingLiU"/>
        </w:rPr>
        <w:t xml:space="preserve"> ለገቢዎች ቢሮ በዚህ አዋጅ የተሠጠ ቢሆንም </w:t>
      </w:r>
      <w:r w:rsidR="00C365BB" w:rsidRPr="00EE53FF">
        <w:rPr>
          <w:rFonts w:ascii="Power Geez Unicode1" w:eastAsia="MingLiU" w:hAnsi="Power Geez Unicode1" w:cs="MingLiU"/>
        </w:rPr>
        <w:t xml:space="preserve">ገቢው የጡረታ ፈንዱ ነው፡፡ይህንኑ የጡረታ ፈንዱን የሚያስተዳድረውና የሚቆጣጠረው </w:t>
      </w:r>
      <w:r w:rsidR="00A5731C">
        <w:rPr>
          <w:rFonts w:ascii="Power Geez Unicode1" w:eastAsia="MingLiU" w:hAnsi="Power Geez Unicode1" w:cs="MingLiU"/>
        </w:rPr>
        <w:t>የማህበራዊ ዋትና ፈንድ አስተዳር</w:t>
      </w:r>
      <w:r w:rsidR="00C365BB" w:rsidRPr="00EE53FF">
        <w:rPr>
          <w:rFonts w:ascii="Power Geez Unicode1" w:eastAsia="MingLiU" w:hAnsi="Power Geez Unicode1" w:cs="MingLiU"/>
        </w:rPr>
        <w:t xml:space="preserve"> በመሆኑ የጡረታ መዋጮ በወቅቱና በተገቢው መጠን ገቢ </w:t>
      </w:r>
      <w:r w:rsidR="00D11D53" w:rsidRPr="00EE53FF">
        <w:rPr>
          <w:rFonts w:ascii="Power Geez Unicode1" w:eastAsia="MingLiU" w:hAnsi="Power Geez Unicode1" w:cs="MingLiU"/>
        </w:rPr>
        <w:t>ስለመደረጉ</w:t>
      </w:r>
      <w:r w:rsidR="00C365BB" w:rsidRPr="00EE53FF">
        <w:rPr>
          <w:rFonts w:ascii="Power Geez Unicode1" w:eastAsia="MingLiU" w:hAnsi="Power Geez Unicode1" w:cs="MingLiU"/>
        </w:rPr>
        <w:t xml:space="preserve"> የመከታተል፣ የመቆጣጠርና </w:t>
      </w:r>
      <w:r w:rsidR="00B579A5" w:rsidRPr="00EE53FF">
        <w:rPr>
          <w:rFonts w:ascii="Power Geez Unicode1" w:eastAsia="MingLiU" w:hAnsi="Power Geez Unicode1" w:cs="MingLiU"/>
        </w:rPr>
        <w:t>በአዋጁ</w:t>
      </w:r>
      <w:r w:rsidR="00C365BB" w:rsidRPr="00EE53FF">
        <w:rPr>
          <w:rFonts w:ascii="Power Geez Unicode1" w:eastAsia="MingLiU" w:hAnsi="Power Geez Unicode1" w:cs="MingLiU"/>
        </w:rPr>
        <w:t xml:space="preserve"> መሠረት ሳይፈጸም ሲቀር ደግሞ ህጋዊ እርምጃ </w:t>
      </w:r>
      <w:r w:rsidR="0092599E" w:rsidRPr="00EE53FF">
        <w:rPr>
          <w:rFonts w:ascii="Power Geez Unicode1" w:eastAsia="MingLiU" w:hAnsi="Power Geez Unicode1" w:cs="MingLiU"/>
        </w:rPr>
        <w:lastRenderedPageBreak/>
        <w:t>ለመ</w:t>
      </w:r>
      <w:r w:rsidR="00C365BB" w:rsidRPr="00EE53FF">
        <w:rPr>
          <w:rFonts w:ascii="Power Geez Unicode1" w:eastAsia="MingLiU" w:hAnsi="Power Geez Unicode1" w:cs="MingLiU"/>
        </w:rPr>
        <w:t>ውሠድ</w:t>
      </w:r>
      <w:r w:rsidR="00C365BB" w:rsidRPr="00EE53FF">
        <w:rPr>
          <w:rFonts w:ascii="Power Geez Unicode1" w:eastAsia="MingLiU" w:hAnsi="Power Geez Unicode1" w:cs="MingLiU"/>
          <w:b/>
        </w:rPr>
        <w:t xml:space="preserve"> </w:t>
      </w:r>
      <w:r w:rsidR="00C365BB" w:rsidRPr="00EE53FF">
        <w:rPr>
          <w:rFonts w:ascii="Power Geez Unicode1" w:eastAsia="MingLiU" w:hAnsi="Power Geez Unicode1" w:cs="MingLiU"/>
        </w:rPr>
        <w:t xml:space="preserve">ስልጣን </w:t>
      </w:r>
      <w:r w:rsidRPr="00EE53FF">
        <w:rPr>
          <w:rFonts w:ascii="Power Geez Unicode1" w:eastAsia="MingLiU" w:hAnsi="Power Geez Unicode1" w:cs="MingLiU"/>
        </w:rPr>
        <w:t xml:space="preserve"> </w:t>
      </w:r>
      <w:r w:rsidR="009F3A11">
        <w:rPr>
          <w:rFonts w:ascii="Power Geez Unicode1" w:eastAsia="MingLiU" w:hAnsi="Power Geez Unicode1" w:cs="MingLiU"/>
        </w:rPr>
        <w:t xml:space="preserve">ለማህበራዊ ዋስትና </w:t>
      </w:r>
      <w:r w:rsidR="00A5731C">
        <w:rPr>
          <w:rFonts w:ascii="Power Geez Unicode1" w:eastAsia="MingLiU" w:hAnsi="Power Geez Unicode1" w:cs="MingLiU"/>
        </w:rPr>
        <w:t>ፈንድ አስተዳር</w:t>
      </w:r>
      <w:r w:rsidR="0092599E" w:rsidRPr="00EE53FF">
        <w:rPr>
          <w:rFonts w:ascii="Power Geez Unicode1" w:eastAsia="MingLiU" w:hAnsi="Power Geez Unicode1" w:cs="MingLiU"/>
        </w:rPr>
        <w:t xml:space="preserve"> የሚሠጥ ድንጋ</w:t>
      </w:r>
      <w:r w:rsidR="00D30F4A" w:rsidRPr="00EE53FF">
        <w:rPr>
          <w:rFonts w:ascii="Power Geez Unicode1" w:eastAsia="MingLiU" w:hAnsi="Power Geez Unicode1" w:cs="MingLiU"/>
        </w:rPr>
        <w:t>ጌ በአንቀጽ</w:t>
      </w:r>
      <w:r w:rsidR="000134BD">
        <w:rPr>
          <w:rFonts w:ascii="Power Geez Unicode1" w:eastAsia="MingLiU" w:hAnsi="Power Geez Unicode1" w:cs="MingLiU"/>
        </w:rPr>
        <w:t xml:space="preserve"> 12</w:t>
      </w:r>
      <w:r w:rsidR="00D30F4A" w:rsidRPr="00EE53FF">
        <w:rPr>
          <w:rFonts w:ascii="Power Geez Unicode1" w:eastAsia="MingLiU" w:hAnsi="Power Geez Unicode1" w:cs="MingLiU"/>
        </w:rPr>
        <w:t xml:space="preserve"> ንዑስ አንቀጽ 7 ላይ ተሸሽሎ</w:t>
      </w:r>
      <w:r w:rsidR="0092599E" w:rsidRPr="00EE53FF">
        <w:rPr>
          <w:rFonts w:ascii="Power Geez Unicode1" w:eastAsia="MingLiU" w:hAnsi="Power Geez Unicode1" w:cs="MingLiU"/>
        </w:rPr>
        <w:t xml:space="preserve"> ተካ</w:t>
      </w:r>
      <w:r w:rsidR="00D30F4A" w:rsidRPr="00EE53FF">
        <w:rPr>
          <w:rFonts w:ascii="Power Geez Unicode1" w:eastAsia="MingLiU" w:hAnsi="Power Geez Unicode1" w:cs="MingLiU"/>
        </w:rPr>
        <w:t>ት</w:t>
      </w:r>
      <w:r w:rsidR="0092599E" w:rsidRPr="00EE53FF">
        <w:rPr>
          <w:rFonts w:ascii="Power Geez Unicode1" w:eastAsia="MingLiU" w:hAnsi="Power Geez Unicode1" w:cs="MingLiU"/>
        </w:rPr>
        <w:t>ቷል፡፡</w:t>
      </w:r>
    </w:p>
    <w:p w14:paraId="2FACD2C1" w14:textId="77777777" w:rsidR="001C43C1" w:rsidRPr="00EE53FF" w:rsidRDefault="00174625" w:rsidP="00EE53FF">
      <w:pPr>
        <w:spacing w:line="360" w:lineRule="auto"/>
        <w:jc w:val="center"/>
        <w:rPr>
          <w:rFonts w:ascii="Power Geez Unicode1" w:eastAsia="MingLiU" w:hAnsi="Power Geez Unicode1" w:cs="MingLiU"/>
          <w:b/>
        </w:rPr>
      </w:pPr>
      <w:r w:rsidRPr="00EE53FF">
        <w:rPr>
          <w:rFonts w:ascii="Power Geez Unicode1" w:eastAsia="MingLiU" w:hAnsi="Power Geez Unicode1" w:cs="MingLiU"/>
        </w:rPr>
        <w:t xml:space="preserve">  </w:t>
      </w:r>
      <w:r w:rsidR="00EE53FF" w:rsidRPr="00EE53FF">
        <w:rPr>
          <w:rFonts w:ascii="Power Geez Unicode1" w:eastAsia="MingLiU" w:hAnsi="Power Geez Unicode1" w:cs="MingLiU"/>
          <w:b/>
        </w:rPr>
        <w:t>አንቀጽ</w:t>
      </w:r>
      <w:r w:rsidR="00A5731C">
        <w:rPr>
          <w:rFonts w:ascii="Power Geez Unicode1" w:eastAsia="MingLiU" w:hAnsi="Power Geez Unicode1" w:cs="MingLiU"/>
          <w:b/>
        </w:rPr>
        <w:t xml:space="preserve"> 12</w:t>
      </w:r>
      <w:r w:rsidR="00EE53FF" w:rsidRPr="00EE53FF">
        <w:rPr>
          <w:rFonts w:ascii="Power Geez Unicode1" w:eastAsia="MingLiU" w:hAnsi="Power Geez Unicode1" w:cs="MingLiU"/>
          <w:b/>
        </w:rPr>
        <w:t xml:space="preserve"> ንዑስ አንቀጽ </w:t>
      </w:r>
      <w:r w:rsidR="00EE53FF">
        <w:rPr>
          <w:rFonts w:ascii="Power Geez Unicode1" w:eastAsia="MingLiU" w:hAnsi="Power Geez Unicode1" w:cs="MingLiU"/>
          <w:b/>
        </w:rPr>
        <w:t>9 እና 10</w:t>
      </w:r>
    </w:p>
    <w:p w14:paraId="141E0FE1" w14:textId="77777777" w:rsidR="00A5731C" w:rsidRPr="00956821" w:rsidRDefault="009F3A11" w:rsidP="00956821">
      <w:pPr>
        <w:spacing w:line="360" w:lineRule="auto"/>
        <w:jc w:val="both"/>
        <w:rPr>
          <w:rFonts w:ascii="Power Geez Unicode1" w:eastAsia="MingLiU" w:hAnsi="Power Geez Unicode1" w:cs="MingLiU"/>
        </w:rPr>
      </w:pPr>
      <w:r>
        <w:rPr>
          <w:rFonts w:ascii="Power Geez Unicode1" w:eastAsia="MingLiU" w:hAnsi="Power Geez Unicode1" w:cs="MingLiU"/>
        </w:rPr>
        <w:t>ማህበራዊ ዋስትና ፈንዱ</w:t>
      </w:r>
      <w:r w:rsidRPr="00EE53FF">
        <w:rPr>
          <w:rFonts w:ascii="Power Geez Unicode1" w:eastAsia="MingLiU" w:hAnsi="Power Geez Unicode1" w:cs="MingLiU"/>
        </w:rPr>
        <w:t xml:space="preserve"> </w:t>
      </w:r>
      <w:r w:rsidR="0092599E" w:rsidRPr="00EE53FF">
        <w:rPr>
          <w:rFonts w:ascii="Power Geez Unicode1" w:eastAsia="MingLiU" w:hAnsi="Power Geez Unicode1" w:cs="MingLiU"/>
        </w:rPr>
        <w:t xml:space="preserve"> </w:t>
      </w:r>
      <w:r w:rsidR="001552AA" w:rsidRPr="00EE53FF">
        <w:rPr>
          <w:rFonts w:ascii="Power Geez Unicode1" w:eastAsia="MingLiU" w:hAnsi="Power Geez Unicode1" w:cs="MingLiU"/>
        </w:rPr>
        <w:t xml:space="preserve">ውዝፍ የጡረታ መዋጮ ዕዳ የሚፈለግባቸውን የግል ድርጅቶች ከባንክ </w:t>
      </w:r>
      <w:r w:rsidR="00956821">
        <w:rPr>
          <w:rFonts w:ascii="Power Geez Unicode1" w:eastAsia="MingLiU" w:hAnsi="Power Geez Unicode1" w:cs="MingLiU"/>
        </w:rPr>
        <w:t>ሂሳባቸው ላይ</w:t>
      </w:r>
      <w:r w:rsidR="0092599E" w:rsidRPr="00EE53FF">
        <w:rPr>
          <w:rFonts w:ascii="Power Geez Unicode1" w:eastAsia="MingLiU" w:hAnsi="Power Geez Unicode1" w:cs="MingLiU"/>
        </w:rPr>
        <w:t xml:space="preserve"> ተቀንሶ ገቢ የማስደረግ ስልጣን የተሠጠው </w:t>
      </w:r>
      <w:r w:rsidR="00956821">
        <w:rPr>
          <w:rFonts w:ascii="Power Geez Unicode1" w:eastAsia="MingLiU" w:hAnsi="Power Geez Unicode1" w:cs="MingLiU"/>
        </w:rPr>
        <w:t>ቢሆንም</w:t>
      </w:r>
      <w:r w:rsidR="001552AA" w:rsidRPr="00EE53FF">
        <w:rPr>
          <w:rFonts w:ascii="Power Geez Unicode1" w:eastAsia="MingLiU" w:hAnsi="Power Geez Unicode1" w:cs="MingLiU"/>
        </w:rPr>
        <w:t xml:space="preserve"> </w:t>
      </w:r>
      <w:r w:rsidR="0092599E" w:rsidRPr="00EE53FF">
        <w:rPr>
          <w:rFonts w:ascii="Power Geez Unicode1" w:eastAsia="MingLiU" w:hAnsi="Power Geez Unicode1" w:cs="MingLiU"/>
        </w:rPr>
        <w:t>አንዳንድ</w:t>
      </w:r>
      <w:r w:rsidR="001552AA" w:rsidRPr="00EE53FF">
        <w:rPr>
          <w:rFonts w:ascii="Power Geez Unicode1" w:eastAsia="MingLiU" w:hAnsi="Power Geez Unicode1" w:cs="MingLiU"/>
        </w:rPr>
        <w:t xml:space="preserve"> የግል ድርጅቶች </w:t>
      </w:r>
      <w:r w:rsidR="00956821">
        <w:rPr>
          <w:rFonts w:ascii="Power Geez Unicode1" w:eastAsia="MingLiU" w:hAnsi="Power Geez Unicode1" w:cs="MingLiU"/>
        </w:rPr>
        <w:t>ሌሎች የፋይናንስ ተቋማትን</w:t>
      </w:r>
      <w:r w:rsidR="001552AA" w:rsidRPr="00EE53FF">
        <w:rPr>
          <w:rFonts w:ascii="Power Geez Unicode1" w:eastAsia="MingLiU" w:hAnsi="Power Geez Unicode1" w:cs="MingLiU"/>
        </w:rPr>
        <w:t xml:space="preserve"> ለገንዘብ ማስቀመጫነት</w:t>
      </w:r>
      <w:r w:rsidR="0092599E" w:rsidRPr="00EE53FF">
        <w:rPr>
          <w:rFonts w:ascii="Power Geez Unicode1" w:eastAsia="MingLiU" w:hAnsi="Power Geez Unicode1" w:cs="MingLiU"/>
        </w:rPr>
        <w:t>ና ማንቀሳቀሻነት</w:t>
      </w:r>
      <w:r w:rsidR="001552AA" w:rsidRPr="00EE53FF">
        <w:rPr>
          <w:rFonts w:ascii="Power Geez Unicode1" w:eastAsia="MingLiU" w:hAnsi="Power Geez Unicode1" w:cs="MingLiU"/>
        </w:rPr>
        <w:t xml:space="preserve"> </w:t>
      </w:r>
      <w:r w:rsidR="00956821">
        <w:rPr>
          <w:rFonts w:ascii="Power Geez Unicode1" w:eastAsia="MingLiU" w:hAnsi="Power Geez Unicode1" w:cs="MingLiU"/>
        </w:rPr>
        <w:t>ሲጠቀሙ ይስተዋላ</w:t>
      </w:r>
      <w:r w:rsidR="009C4FCB">
        <w:rPr>
          <w:rFonts w:ascii="Power Geez Unicode1" w:eastAsia="MingLiU" w:hAnsi="Power Geez Unicode1" w:cs="MingLiU"/>
        </w:rPr>
        <w:t>ል</w:t>
      </w:r>
      <w:r w:rsidR="00956821">
        <w:rPr>
          <w:rFonts w:ascii="Power Geez Unicode1" w:eastAsia="MingLiU" w:hAnsi="Power Geez Unicode1" w:cs="MingLiU"/>
        </w:rPr>
        <w:t xml:space="preserve">፡፡በመሆኑም </w:t>
      </w:r>
      <w:r>
        <w:rPr>
          <w:rFonts w:ascii="Power Geez Unicode1" w:eastAsia="MingLiU" w:hAnsi="Power Geez Unicode1" w:cs="MingLiU"/>
        </w:rPr>
        <w:t>ማህበራዊ ዋስትና ፈንዱም</w:t>
      </w:r>
      <w:r w:rsidRPr="00EE53FF">
        <w:rPr>
          <w:rFonts w:ascii="Power Geez Unicode1" w:eastAsia="MingLiU" w:hAnsi="Power Geez Unicode1" w:cs="MingLiU"/>
        </w:rPr>
        <w:t xml:space="preserve">  </w:t>
      </w:r>
      <w:r w:rsidR="00956821">
        <w:rPr>
          <w:rFonts w:ascii="Power Geez Unicode1" w:eastAsia="MingLiU" w:hAnsi="Power Geez Unicode1" w:cs="MingLiU"/>
        </w:rPr>
        <w:t xml:space="preserve"> ሆነ የጡረታ መዋጮ እንዲሠበስቡ በህግም ሆነ በውል ስልጣን የተሠጣቸው አካላት</w:t>
      </w:r>
      <w:r w:rsidR="001552AA" w:rsidRPr="00EE53FF">
        <w:rPr>
          <w:rFonts w:ascii="Power Geez Unicode1" w:eastAsia="MingLiU" w:hAnsi="Power Geez Unicode1" w:cs="MingLiU"/>
        </w:rPr>
        <w:t xml:space="preserve"> </w:t>
      </w:r>
      <w:r w:rsidR="00956821">
        <w:rPr>
          <w:rFonts w:ascii="Power Geez Unicode1" w:eastAsia="MingLiU" w:hAnsi="Power Geez Unicode1" w:cs="MingLiU"/>
        </w:rPr>
        <w:t>በ</w:t>
      </w:r>
      <w:r w:rsidR="001552AA" w:rsidRPr="00EE53FF">
        <w:rPr>
          <w:rFonts w:ascii="Power Geez Unicode1" w:eastAsia="MingLiU" w:hAnsi="Power Geez Unicode1" w:cs="MingLiU"/>
        </w:rPr>
        <w:t xml:space="preserve">ፋይናንስ ተቋማት </w:t>
      </w:r>
      <w:r w:rsidR="00956821">
        <w:rPr>
          <w:rFonts w:ascii="Power Geez Unicode1" w:eastAsia="MingLiU" w:hAnsi="Power Geez Unicode1" w:cs="MingLiU"/>
        </w:rPr>
        <w:t xml:space="preserve">የግል </w:t>
      </w:r>
      <w:r w:rsidR="001552AA" w:rsidRPr="00EE53FF">
        <w:rPr>
          <w:rFonts w:ascii="Power Geez Unicode1" w:eastAsia="MingLiU" w:hAnsi="Power Geez Unicode1" w:cs="MingLiU"/>
        </w:rPr>
        <w:t>ድርጅቱ ከከፈተው ሂሳብ ላይ የማስቀነስ</w:t>
      </w:r>
      <w:r w:rsidR="003069F6" w:rsidRPr="00EE53FF">
        <w:rPr>
          <w:rFonts w:ascii="Power Geez Unicode1" w:eastAsia="MingLiU" w:hAnsi="Power Geez Unicode1" w:cs="MingLiU"/>
        </w:rPr>
        <w:t>፣</w:t>
      </w:r>
      <w:r w:rsidR="001552AA" w:rsidRPr="00EE53FF">
        <w:rPr>
          <w:rFonts w:ascii="Power Geez Unicode1" w:eastAsia="MingLiU" w:hAnsi="Power Geez Unicode1" w:cs="MingLiU"/>
        </w:rPr>
        <w:t>የማስገደድ</w:t>
      </w:r>
      <w:r w:rsidR="003069F6" w:rsidRPr="00EE53FF">
        <w:rPr>
          <w:rFonts w:ascii="Power Geez Unicode1" w:eastAsia="MingLiU" w:hAnsi="Power Geez Unicode1" w:cs="MingLiU"/>
        </w:rPr>
        <w:t>ና</w:t>
      </w:r>
      <w:r w:rsidR="001552AA" w:rsidRPr="00EE53FF">
        <w:rPr>
          <w:rFonts w:ascii="Power Geez Unicode1" w:eastAsia="MingLiU" w:hAnsi="Power Geez Unicode1" w:cs="MingLiU"/>
        </w:rPr>
        <w:t xml:space="preserve"> የማስፈጸሙን ስልጣን </w:t>
      </w:r>
      <w:r w:rsidR="0092599E" w:rsidRPr="00EE53FF">
        <w:rPr>
          <w:rFonts w:ascii="Power Geez Unicode1" w:eastAsia="MingLiU" w:hAnsi="Power Geez Unicode1" w:cs="MingLiU"/>
        </w:rPr>
        <w:t xml:space="preserve"> በሚሠጥ መልኩ አንቀጽ</w:t>
      </w:r>
      <w:r w:rsidR="000134BD">
        <w:rPr>
          <w:rFonts w:ascii="Power Geez Unicode1" w:eastAsia="MingLiU" w:hAnsi="Power Geez Unicode1" w:cs="MingLiU"/>
        </w:rPr>
        <w:t xml:space="preserve"> 12</w:t>
      </w:r>
      <w:r w:rsidR="0092599E" w:rsidRPr="00EE53FF">
        <w:rPr>
          <w:rFonts w:ascii="Power Geez Unicode1" w:eastAsia="MingLiU" w:hAnsi="Power Geez Unicode1" w:cs="MingLiU"/>
        </w:rPr>
        <w:t xml:space="preserve"> ንዑስ አንቀጽ</w:t>
      </w:r>
      <w:r w:rsidR="00A35AD2" w:rsidRPr="00EE53FF">
        <w:rPr>
          <w:rFonts w:ascii="Power Geez Unicode1" w:eastAsia="MingLiU" w:hAnsi="Power Geez Unicode1" w:cs="MingLiU"/>
        </w:rPr>
        <w:t xml:space="preserve"> 9</w:t>
      </w:r>
      <w:r w:rsidR="0092599E" w:rsidRPr="00EE53FF">
        <w:rPr>
          <w:rFonts w:ascii="Power Geez Unicode1" w:eastAsia="MingLiU" w:hAnsi="Power Geez Unicode1" w:cs="MingLiU"/>
        </w:rPr>
        <w:t xml:space="preserve"> ላይ ማሻሻያ ተደርጓል፣ ባንኮች</w:t>
      </w:r>
      <w:r w:rsidR="00956821">
        <w:rPr>
          <w:rFonts w:ascii="Power Geez Unicode1" w:eastAsia="MingLiU" w:hAnsi="Power Geez Unicode1" w:cs="MingLiU"/>
        </w:rPr>
        <w:t>ና የፋይናስ ተቋማቱም</w:t>
      </w:r>
      <w:r w:rsidR="0092599E" w:rsidRPr="00EE53FF">
        <w:rPr>
          <w:rFonts w:ascii="Power Geez Unicode1" w:eastAsia="MingLiU" w:hAnsi="Power Geez Unicode1" w:cs="MingLiU"/>
        </w:rPr>
        <w:t xml:space="preserve"> ስለሚኖርባቸው ኃላፊነት አንቀጽ</w:t>
      </w:r>
      <w:r w:rsidR="000134BD">
        <w:rPr>
          <w:rFonts w:ascii="Power Geez Unicode1" w:eastAsia="MingLiU" w:hAnsi="Power Geez Unicode1" w:cs="MingLiU"/>
        </w:rPr>
        <w:t xml:space="preserve"> 12</w:t>
      </w:r>
      <w:r w:rsidR="0092599E" w:rsidRPr="00EE53FF">
        <w:rPr>
          <w:rFonts w:ascii="Power Geez Unicode1" w:eastAsia="MingLiU" w:hAnsi="Power Geez Unicode1" w:cs="MingLiU"/>
        </w:rPr>
        <w:t xml:space="preserve"> ንዑስ አንቀጽ</w:t>
      </w:r>
      <w:r w:rsidR="00A35AD2" w:rsidRPr="00EE53FF">
        <w:rPr>
          <w:rFonts w:ascii="Power Geez Unicode1" w:eastAsia="MingLiU" w:hAnsi="Power Geez Unicode1" w:cs="MingLiU"/>
        </w:rPr>
        <w:t xml:space="preserve"> 10</w:t>
      </w:r>
      <w:r w:rsidR="0092599E" w:rsidRPr="00EE53FF">
        <w:rPr>
          <w:rFonts w:ascii="Power Geez Unicode1" w:eastAsia="MingLiU" w:hAnsi="Power Geez Unicode1" w:cs="MingLiU"/>
        </w:rPr>
        <w:t xml:space="preserve"> አዲስ ድንጋጌ ሆ</w:t>
      </w:r>
      <w:r w:rsidR="00A35AD2" w:rsidRPr="00EE53FF">
        <w:rPr>
          <w:rFonts w:ascii="Power Geez Unicode1" w:eastAsia="MingLiU" w:hAnsi="Power Geez Unicode1" w:cs="MingLiU"/>
        </w:rPr>
        <w:t>ኖ</w:t>
      </w:r>
      <w:r w:rsidR="0092599E" w:rsidRPr="00EE53FF">
        <w:rPr>
          <w:rFonts w:ascii="Power Geez Unicode1" w:eastAsia="MingLiU" w:hAnsi="Power Geez Unicode1" w:cs="MingLiU"/>
        </w:rPr>
        <w:t xml:space="preserve"> ተጨምሯል፡፡ </w:t>
      </w:r>
      <w:r w:rsidR="00920DA8" w:rsidRPr="00956821">
        <w:rPr>
          <w:rFonts w:ascii="Power Geez Unicode1" w:eastAsia="MingLiU" w:hAnsi="Power Geez Unicode1" w:cs="MingLiU"/>
        </w:rPr>
        <w:t xml:space="preserve"> </w:t>
      </w:r>
    </w:p>
    <w:p w14:paraId="6053F571" w14:textId="77777777" w:rsidR="000A1C88" w:rsidRDefault="000A1C88" w:rsidP="000A1C88">
      <w:pPr>
        <w:pStyle w:val="ListParagraph"/>
        <w:spacing w:line="360" w:lineRule="auto"/>
        <w:ind w:left="1350"/>
        <w:jc w:val="center"/>
        <w:rPr>
          <w:rFonts w:ascii="Power Geez Unicode1" w:eastAsia="MingLiU" w:hAnsi="Power Geez Unicode1" w:cs="MingLiU"/>
        </w:rPr>
      </w:pPr>
      <w:r w:rsidRPr="00EE53FF">
        <w:rPr>
          <w:rFonts w:ascii="Power Geez Unicode1" w:eastAsia="MingLiU" w:hAnsi="Power Geez Unicode1" w:cs="MingLiU"/>
          <w:b/>
        </w:rPr>
        <w:t>አንቀጽ</w:t>
      </w:r>
      <w:r w:rsidR="00A5731C">
        <w:rPr>
          <w:rFonts w:ascii="Power Geez Unicode1" w:eastAsia="MingLiU" w:hAnsi="Power Geez Unicode1" w:cs="MingLiU"/>
          <w:b/>
        </w:rPr>
        <w:t xml:space="preserve"> 12</w:t>
      </w:r>
      <w:r w:rsidRPr="00EE53FF">
        <w:rPr>
          <w:rFonts w:ascii="Power Geez Unicode1" w:eastAsia="MingLiU" w:hAnsi="Power Geez Unicode1" w:cs="MingLiU"/>
          <w:b/>
        </w:rPr>
        <w:t xml:space="preserve"> ንዑስ አንቀጽ </w:t>
      </w:r>
      <w:r w:rsidR="000F415A">
        <w:rPr>
          <w:rFonts w:ascii="Power Geez Unicode1" w:eastAsia="MingLiU" w:hAnsi="Power Geez Unicode1" w:cs="MingLiU"/>
          <w:b/>
        </w:rPr>
        <w:t>12</w:t>
      </w:r>
    </w:p>
    <w:p w14:paraId="0FFBCD91" w14:textId="77777777" w:rsidR="000134BD" w:rsidRDefault="009F3A11" w:rsidP="00EC36DD">
      <w:pPr>
        <w:pStyle w:val="ListParagraph"/>
        <w:tabs>
          <w:tab w:val="left" w:pos="0"/>
        </w:tabs>
        <w:spacing w:line="360" w:lineRule="auto"/>
        <w:ind w:left="0"/>
        <w:jc w:val="both"/>
        <w:rPr>
          <w:rFonts w:ascii="Power Geez Unicode1" w:eastAsia="MingLiU" w:hAnsi="Power Geez Unicode1" w:cs="MingLiU"/>
        </w:rPr>
      </w:pPr>
      <w:r>
        <w:rPr>
          <w:rFonts w:ascii="Power Geez Unicode1" w:eastAsia="MingLiU" w:hAnsi="Power Geez Unicode1" w:cs="MingLiU"/>
        </w:rPr>
        <w:t>ማህበራዊ ዋስትና ፈንዱ</w:t>
      </w:r>
      <w:r w:rsidRPr="00EE53FF">
        <w:rPr>
          <w:rFonts w:ascii="Power Geez Unicode1" w:eastAsia="MingLiU" w:hAnsi="Power Geez Unicode1" w:cs="MingLiU"/>
        </w:rPr>
        <w:t xml:space="preserve"> </w:t>
      </w:r>
      <w:r w:rsidR="00EC36DD" w:rsidRPr="00EC36DD">
        <w:rPr>
          <w:rFonts w:ascii="Power Geez Unicode1" w:eastAsia="MingLiU" w:hAnsi="Power Geez Unicode1" w:cs="MingLiU"/>
        </w:rPr>
        <w:t xml:space="preserve"> የጡረታ መዋጮ ገቢ መሠብሠብና የጡረታ መዋጮ ገቢ አሠባሠብ ስርአት የመዘርጋት ስልጣን የተሠጠው በመሆኑ </w:t>
      </w:r>
      <w:r>
        <w:rPr>
          <w:rFonts w:ascii="Power Geez Unicode1" w:eastAsia="MingLiU" w:hAnsi="Power Geez Unicode1" w:cs="MingLiU"/>
        </w:rPr>
        <w:t>ማህበራዊ ዋስትና ፈንዱ</w:t>
      </w:r>
      <w:r w:rsidRPr="00EE53FF">
        <w:rPr>
          <w:rFonts w:ascii="Power Geez Unicode1" w:eastAsia="MingLiU" w:hAnsi="Power Geez Unicode1" w:cs="MingLiU"/>
        </w:rPr>
        <w:t xml:space="preserve"> </w:t>
      </w:r>
      <w:r w:rsidR="00EC36DD" w:rsidRPr="00EC36DD">
        <w:rPr>
          <w:rFonts w:ascii="Power Geez Unicode1" w:eastAsia="MingLiU" w:hAnsi="Power Geez Unicode1" w:cs="MingLiU"/>
        </w:rPr>
        <w:t xml:space="preserve"> የሚያወጣውን  መመሪያ በመከተል ውዝፍ የጡረታ መዋጮ መሠብሠብ የሚ</w:t>
      </w:r>
      <w:r w:rsidR="000F415A">
        <w:rPr>
          <w:rFonts w:ascii="Power Geez Unicode1" w:eastAsia="MingLiU" w:hAnsi="Power Geez Unicode1" w:cs="MingLiU"/>
        </w:rPr>
        <w:t>ያስች</w:t>
      </w:r>
      <w:r w:rsidR="00EC36DD" w:rsidRPr="00EC36DD">
        <w:rPr>
          <w:rFonts w:ascii="Power Geez Unicode1" w:eastAsia="MingLiU" w:hAnsi="Power Geez Unicode1" w:cs="MingLiU"/>
        </w:rPr>
        <w:t xml:space="preserve">ል </w:t>
      </w:r>
      <w:r w:rsidR="000F415A">
        <w:rPr>
          <w:rFonts w:ascii="Power Geez Unicode1" w:eastAsia="MingLiU" w:hAnsi="Power Geez Unicode1" w:cs="MingLiU"/>
        </w:rPr>
        <w:t>ማሻሻያ</w:t>
      </w:r>
      <w:r w:rsidR="00EC36DD" w:rsidRPr="00EC36DD">
        <w:rPr>
          <w:rFonts w:ascii="Power Geez Unicode1" w:eastAsia="MingLiU" w:hAnsi="Power Geez Unicode1" w:cs="MingLiU"/>
        </w:rPr>
        <w:t xml:space="preserve"> ሃሳብ ቀርቧል፡፡</w:t>
      </w:r>
    </w:p>
    <w:p w14:paraId="4A09DB2A" w14:textId="77777777" w:rsidR="000134BD" w:rsidRDefault="000134BD" w:rsidP="00EC36DD">
      <w:pPr>
        <w:pStyle w:val="ListParagraph"/>
        <w:tabs>
          <w:tab w:val="left" w:pos="0"/>
        </w:tabs>
        <w:spacing w:line="360" w:lineRule="auto"/>
        <w:ind w:left="0"/>
        <w:jc w:val="both"/>
        <w:rPr>
          <w:rFonts w:ascii="Power Geez Unicode1" w:eastAsia="MingLiU" w:hAnsi="Power Geez Unicode1" w:cs="MingLiU"/>
        </w:rPr>
      </w:pPr>
    </w:p>
    <w:p w14:paraId="7729A987" w14:textId="77777777" w:rsidR="000A1C88" w:rsidRPr="00EC36DD" w:rsidRDefault="00EC36DD" w:rsidP="00EC36DD">
      <w:pPr>
        <w:pStyle w:val="ListParagraph"/>
        <w:tabs>
          <w:tab w:val="left" w:pos="0"/>
        </w:tabs>
        <w:spacing w:line="360" w:lineRule="auto"/>
        <w:ind w:left="0"/>
        <w:jc w:val="both"/>
        <w:rPr>
          <w:rFonts w:ascii="Power Geez Unicode1" w:eastAsia="MingLiU" w:hAnsi="Power Geez Unicode1" w:cs="MingLiU"/>
        </w:rPr>
      </w:pPr>
      <w:r w:rsidRPr="00EC36DD">
        <w:rPr>
          <w:rFonts w:ascii="Power Geez Unicode1" w:eastAsia="MingLiU" w:hAnsi="Power Geez Unicode1" w:cs="MingLiU"/>
        </w:rPr>
        <w:t xml:space="preserve"> </w:t>
      </w:r>
    </w:p>
    <w:p w14:paraId="1459A6FE" w14:textId="77777777" w:rsidR="00EE53FF" w:rsidRDefault="00EE53FF" w:rsidP="00EE53FF">
      <w:pPr>
        <w:pStyle w:val="ListParagraph"/>
        <w:spacing w:line="360" w:lineRule="auto"/>
        <w:ind w:left="1350"/>
        <w:jc w:val="center"/>
        <w:rPr>
          <w:rFonts w:ascii="Power Geez Unicode1" w:eastAsia="MingLiU" w:hAnsi="Power Geez Unicode1" w:cs="MingLiU"/>
        </w:rPr>
      </w:pPr>
      <w:r w:rsidRPr="00EE53FF">
        <w:rPr>
          <w:rFonts w:ascii="Power Geez Unicode1" w:eastAsia="MingLiU" w:hAnsi="Power Geez Unicode1" w:cs="MingLiU"/>
          <w:b/>
        </w:rPr>
        <w:t>አንቀጽ</w:t>
      </w:r>
      <w:r w:rsidR="000134BD">
        <w:rPr>
          <w:rFonts w:ascii="Power Geez Unicode1" w:eastAsia="MingLiU" w:hAnsi="Power Geez Unicode1" w:cs="MingLiU"/>
          <w:b/>
        </w:rPr>
        <w:t xml:space="preserve"> 12</w:t>
      </w:r>
      <w:r w:rsidRPr="00EE53FF">
        <w:rPr>
          <w:rFonts w:ascii="Power Geez Unicode1" w:eastAsia="MingLiU" w:hAnsi="Power Geez Unicode1" w:cs="MingLiU"/>
          <w:b/>
        </w:rPr>
        <w:t xml:space="preserve"> ንዑስ አንቀጽ </w:t>
      </w:r>
      <w:r w:rsidR="000F415A">
        <w:rPr>
          <w:rFonts w:ascii="Power Geez Unicode1" w:eastAsia="MingLiU" w:hAnsi="Power Geez Unicode1" w:cs="MingLiU"/>
          <w:b/>
        </w:rPr>
        <w:t>14</w:t>
      </w:r>
    </w:p>
    <w:p w14:paraId="4E6816FE" w14:textId="77777777" w:rsidR="005D3CBD" w:rsidRDefault="009D5468" w:rsidP="00EE53FF">
      <w:pPr>
        <w:spacing w:line="360" w:lineRule="auto"/>
        <w:jc w:val="both"/>
        <w:rPr>
          <w:rFonts w:ascii="Power Geez Unicode1" w:eastAsia="MingLiU" w:hAnsi="Power Geez Unicode1" w:cs="MingLiU"/>
        </w:rPr>
      </w:pPr>
      <w:r w:rsidRPr="00EE53FF">
        <w:rPr>
          <w:rFonts w:ascii="Power Geez Unicode1" w:eastAsia="MingLiU" w:hAnsi="Power Geez Unicode1" w:cs="MingLiU"/>
        </w:rPr>
        <w:t xml:space="preserve">በተለያዩ ህጎች ላይ ለተለያዩ ዕዳዎች የቀዳሚነት መብት </w:t>
      </w:r>
      <w:r w:rsidR="007C6DC6" w:rsidRPr="00EE53FF">
        <w:rPr>
          <w:rFonts w:ascii="Power Geez Unicode1" w:eastAsia="MingLiU" w:hAnsi="Power Geez Unicode1" w:cs="MingLiU"/>
        </w:rPr>
        <w:t xml:space="preserve">ተሠጥቷል ከእነዚህም መካከል </w:t>
      </w:r>
      <w:r w:rsidRPr="00EE53FF">
        <w:rPr>
          <w:rFonts w:ascii="Power Geez Unicode1" w:eastAsia="MingLiU" w:hAnsi="Power Geez Unicode1" w:cs="MingLiU"/>
        </w:rPr>
        <w:t>የባንክ ዕዳ፣የታክስ ዕዳ፣የሠራተኛ ደመወዝ እንዲሁም የጡረታ መዋጮ ዕዳ በዋናነት የሚጠቀሡ ናቸው፡፡ የጡረታ መዋጮ ዕዳ ክፍያ የሚመነጨው በቅጥር ላይ ከተመሠረተ ግንኙነት በመሆኑ እና ይህ የጡረታ መዋጮ በሠራተኛው መደበኛ የወር ደመወዝ ላይ ተመስርቶ ከሠራተኛው ደመወዝ ላይ ተቀንሶና የአሠሪው ድርሻ  መዋጮ ተጨምሮ ለጡረታ ፈንዱ ገቢ እየተደረገ ለሠራተኛው የማህበራዊ ዋስትና/የጡረታ አበል ክፍያ የሚውል በመሆኑ በአሠሪና ሠራተኛ ጉዳይ አዋጅ ቁጥር 1156/2011 አንቀጽ 168 ላይ በቅጥር ላይ ከተመሠረተ ግንኙነት የሚመነጭ ማንኛውም የሠራተኛ ክፍያ ጥያቄ ከማንኛውም የክፍያ ወይም የዕዳ ጥያቄ ቅድሚያ እንዳለው በግልጽ</w:t>
      </w:r>
      <w:r w:rsidR="00583407">
        <w:rPr>
          <w:rFonts w:ascii="Power Geez Unicode1" w:eastAsia="MingLiU" w:hAnsi="Power Geez Unicode1" w:cs="MingLiU"/>
        </w:rPr>
        <w:t xml:space="preserve"> የሚደነግግ በመሆኑ</w:t>
      </w:r>
      <w:r w:rsidRPr="00EE53FF">
        <w:rPr>
          <w:rFonts w:ascii="Power Geez Unicode1" w:eastAsia="MingLiU" w:hAnsi="Power Geez Unicode1" w:cs="MingLiU"/>
        </w:rPr>
        <w:t xml:space="preserve"> </w:t>
      </w:r>
      <w:r w:rsidR="00F816DE" w:rsidRPr="00EE53FF">
        <w:rPr>
          <w:rFonts w:ascii="Power Geez Unicode1" w:eastAsia="MingLiU" w:hAnsi="Power Geez Unicode1" w:cs="MingLiU"/>
        </w:rPr>
        <w:t xml:space="preserve">ከዚሁ ጋር በተጣጣመ መልኩ </w:t>
      </w:r>
      <w:r w:rsidR="00A35AD2" w:rsidRPr="00EE53FF">
        <w:rPr>
          <w:rFonts w:ascii="Power Geez Unicode1" w:eastAsia="MingLiU" w:hAnsi="Power Geez Unicode1" w:cs="MingLiU"/>
        </w:rPr>
        <w:t>አንቀጽ</w:t>
      </w:r>
      <w:r w:rsidR="000134BD">
        <w:rPr>
          <w:rFonts w:ascii="Power Geez Unicode1" w:eastAsia="MingLiU" w:hAnsi="Power Geez Unicode1" w:cs="MingLiU"/>
        </w:rPr>
        <w:t xml:space="preserve"> 12</w:t>
      </w:r>
      <w:r w:rsidR="00A35AD2" w:rsidRPr="00EE53FF">
        <w:rPr>
          <w:rFonts w:ascii="Power Geez Unicode1" w:eastAsia="MingLiU" w:hAnsi="Power Geez Unicode1" w:cs="MingLiU"/>
        </w:rPr>
        <w:t xml:space="preserve"> ንዑስ አንቀጽ</w:t>
      </w:r>
      <w:r w:rsidR="000F415A">
        <w:rPr>
          <w:rFonts w:ascii="Power Geez Unicode1" w:eastAsia="MingLiU" w:hAnsi="Power Geez Unicode1" w:cs="MingLiU"/>
        </w:rPr>
        <w:t xml:space="preserve"> 14</w:t>
      </w:r>
      <w:r w:rsidR="00A35AD2" w:rsidRPr="00EE53FF">
        <w:rPr>
          <w:rFonts w:ascii="Power Geez Unicode1" w:eastAsia="MingLiU" w:hAnsi="Power Geez Unicode1" w:cs="MingLiU"/>
        </w:rPr>
        <w:t xml:space="preserve"> ላይ </w:t>
      </w:r>
      <w:r w:rsidR="00F816DE" w:rsidRPr="00EE53FF">
        <w:rPr>
          <w:rFonts w:ascii="Power Geez Unicode1" w:eastAsia="MingLiU" w:hAnsi="Power Geez Unicode1" w:cs="MingLiU"/>
        </w:rPr>
        <w:t>ማሻሻያ ተደርጓል፡፡</w:t>
      </w:r>
    </w:p>
    <w:p w14:paraId="0A46FB5F" w14:textId="77777777" w:rsidR="00EE53FF" w:rsidRPr="00EE53FF" w:rsidRDefault="00EE53FF" w:rsidP="00EE53FF">
      <w:pPr>
        <w:pStyle w:val="ListParagraph"/>
        <w:spacing w:line="360" w:lineRule="auto"/>
        <w:ind w:left="1350"/>
        <w:jc w:val="center"/>
        <w:rPr>
          <w:rFonts w:ascii="Power Geez Unicode1" w:eastAsia="MingLiU" w:hAnsi="Power Geez Unicode1" w:cs="MingLiU"/>
        </w:rPr>
      </w:pPr>
      <w:r w:rsidRPr="00EE53FF">
        <w:rPr>
          <w:rFonts w:ascii="Power Geez Unicode1" w:eastAsia="MingLiU" w:hAnsi="Power Geez Unicode1" w:cs="MingLiU"/>
          <w:b/>
        </w:rPr>
        <w:t>አንቀጽ</w:t>
      </w:r>
      <w:r w:rsidR="000134BD">
        <w:rPr>
          <w:rFonts w:ascii="Power Geez Unicode1" w:eastAsia="MingLiU" w:hAnsi="Power Geez Unicode1" w:cs="MingLiU"/>
          <w:b/>
        </w:rPr>
        <w:t xml:space="preserve"> 12</w:t>
      </w:r>
      <w:r w:rsidRPr="00EE53FF">
        <w:rPr>
          <w:rFonts w:ascii="Power Geez Unicode1" w:eastAsia="MingLiU" w:hAnsi="Power Geez Unicode1" w:cs="MingLiU"/>
          <w:b/>
        </w:rPr>
        <w:t xml:space="preserve"> ንዑስ አንቀጽ </w:t>
      </w:r>
      <w:r w:rsidR="004E412C">
        <w:rPr>
          <w:rFonts w:ascii="Power Geez Unicode1" w:eastAsia="MingLiU" w:hAnsi="Power Geez Unicode1" w:cs="MingLiU"/>
          <w:b/>
        </w:rPr>
        <w:t>15</w:t>
      </w:r>
    </w:p>
    <w:p w14:paraId="602630F8" w14:textId="77777777" w:rsidR="00956821" w:rsidRDefault="009D5468" w:rsidP="00EE53FF">
      <w:pPr>
        <w:spacing w:line="360" w:lineRule="auto"/>
        <w:jc w:val="both"/>
        <w:rPr>
          <w:rFonts w:ascii="Power Geez Unicode1" w:eastAsia="MingLiU" w:hAnsi="Power Geez Unicode1" w:cs="MingLiU"/>
        </w:rPr>
      </w:pPr>
      <w:r w:rsidRPr="00EE53FF">
        <w:rPr>
          <w:rFonts w:ascii="Power Geez Unicode1" w:eastAsia="MingLiU" w:hAnsi="Power Geez Unicode1" w:cs="MingLiU"/>
        </w:rPr>
        <w:lastRenderedPageBreak/>
        <w:t xml:space="preserve"> </w:t>
      </w:r>
      <w:r w:rsidR="003B00AC" w:rsidRPr="00EE53FF">
        <w:rPr>
          <w:rFonts w:ascii="Power Geez Unicode1" w:eastAsia="MingLiU" w:hAnsi="Power Geez Unicode1" w:cs="MingLiU"/>
        </w:rPr>
        <w:t xml:space="preserve">የግል ድርጅት ሠራተኞች ጡረታ ፈንድ በግል ድርጅት ሠራተኞች ጡረታ መዋጮ ላይ የተመሠረተ  በመሆኑ ሳይሠበሠብ የሚቀርን ውዝፍ የጡረታ መዋጮ ለመቀነስ የሚያስችል በህግ የተደገፈ ጠንካራ የማስፈጸሚያ ስልት መዘርጋት አስፈላጊ </w:t>
      </w:r>
      <w:r w:rsidR="00F816DE" w:rsidRPr="00EE53FF">
        <w:rPr>
          <w:rFonts w:ascii="Power Geez Unicode1" w:eastAsia="MingLiU" w:hAnsi="Power Geez Unicode1" w:cs="MingLiU"/>
        </w:rPr>
        <w:t>ነው</w:t>
      </w:r>
      <w:r w:rsidR="003B00AC" w:rsidRPr="00EE53FF">
        <w:rPr>
          <w:rFonts w:ascii="Power Geez Unicode1" w:eastAsia="MingLiU" w:hAnsi="Power Geez Unicode1" w:cs="MingLiU"/>
        </w:rPr>
        <w:t xml:space="preserve">፡፡ ለዚህም በተሞክሮ ከተወሠዱት መካከል ማንኛውም የግል ድርጅት የዘመኑን ታክስ ካልከፈለ መንግስት </w:t>
      </w:r>
      <w:r w:rsidR="0014373E" w:rsidRPr="00EE53FF">
        <w:rPr>
          <w:rFonts w:ascii="Power Geez Unicode1" w:eastAsia="MingLiU" w:hAnsi="Power Geez Unicode1" w:cs="MingLiU"/>
        </w:rPr>
        <w:t>በሚያወጣ</w:t>
      </w:r>
      <w:r w:rsidR="003B00AC" w:rsidRPr="00EE53FF">
        <w:rPr>
          <w:rFonts w:ascii="Power Geez Unicode1" w:eastAsia="MingLiU" w:hAnsi="Power Geez Unicode1" w:cs="MingLiU"/>
        </w:rPr>
        <w:t xml:space="preserve">ቸው </w:t>
      </w:r>
      <w:r w:rsidR="0014373E" w:rsidRPr="00EE53FF">
        <w:rPr>
          <w:rFonts w:ascii="Power Geez Unicode1" w:eastAsia="MingLiU" w:hAnsi="Power Geez Unicode1" w:cs="MingLiU"/>
        </w:rPr>
        <w:t>ጨ</w:t>
      </w:r>
      <w:r w:rsidR="003B00AC" w:rsidRPr="00EE53FF">
        <w:rPr>
          <w:rFonts w:ascii="Power Geez Unicode1" w:eastAsia="MingLiU" w:hAnsi="Power Geez Unicode1" w:cs="MingLiU"/>
        </w:rPr>
        <w:t xml:space="preserve">ረታዎች ላይ መሳተፍ እንደማይችል እና ንግድ ፈቃዱም </w:t>
      </w:r>
      <w:r w:rsidR="0014373E" w:rsidRPr="00EE53FF">
        <w:rPr>
          <w:rFonts w:ascii="Power Geez Unicode1" w:eastAsia="MingLiU" w:hAnsi="Power Geez Unicode1" w:cs="MingLiU"/>
        </w:rPr>
        <w:t>የማይታደስ መሆኑ አንዱ ማሳያ ሲሆን ከዚህ በተጨማሪም ማንኛውም የግል ድርጅት የንግድ ፈቃዱን ለማሳደስ በቅድሚያ ከመንግስት የሚፈለግበትን ማናቸውንም የግብር፣የታክስ እና ሌሎች ዕዳዎች የከፈለ ስለመሆኑ አግባብነት ካላቸው የመንግስት ተቋማት ማረጋገጫ ማቅረብ እንዳለበት ይደነግጋል</w:t>
      </w:r>
      <w:r w:rsidR="00ED1144" w:rsidRPr="00EE53FF">
        <w:rPr>
          <w:rFonts w:ascii="Power Geez Unicode1" w:eastAsia="MingLiU" w:hAnsi="Power Geez Unicode1" w:cs="MingLiU"/>
        </w:rPr>
        <w:t xml:space="preserve"> ፡፡</w:t>
      </w:r>
      <w:r w:rsidR="00956821">
        <w:rPr>
          <w:rFonts w:ascii="Power Geez Unicode1" w:eastAsia="MingLiU" w:hAnsi="Power Geez Unicode1" w:cs="MingLiU"/>
        </w:rPr>
        <w:t>በመሆኑም</w:t>
      </w:r>
      <w:r w:rsidR="00ED1144" w:rsidRPr="00EE53FF">
        <w:rPr>
          <w:rFonts w:ascii="Power Geez Unicode1" w:eastAsia="MingLiU" w:hAnsi="Power Geez Unicode1" w:cs="MingLiU"/>
        </w:rPr>
        <w:t xml:space="preserve"> ማንኛውም የግል ድርጅት ፈቃዱን ለማሳደስ የጡረታ መዋጮ ዕዳ የማይፈለግበት መሆኑን የሚገልጽ ማረጋገጫ ማቅረብ እንዳለበት የሚያመላ</w:t>
      </w:r>
      <w:r w:rsidR="00956821">
        <w:rPr>
          <w:rFonts w:ascii="Power Geez Unicode1" w:eastAsia="MingLiU" w:hAnsi="Power Geez Unicode1" w:cs="MingLiU"/>
        </w:rPr>
        <w:t>ክ</w:t>
      </w:r>
      <w:r w:rsidR="00ED1144" w:rsidRPr="00EE53FF">
        <w:rPr>
          <w:rFonts w:ascii="Power Geez Unicode1" w:eastAsia="MingLiU" w:hAnsi="Power Geez Unicode1" w:cs="MingLiU"/>
        </w:rPr>
        <w:t>ት ድንጋጌ አንቀጽ</w:t>
      </w:r>
      <w:r w:rsidR="000134BD">
        <w:rPr>
          <w:rFonts w:ascii="Power Geez Unicode1" w:eastAsia="MingLiU" w:hAnsi="Power Geez Unicode1" w:cs="MingLiU"/>
        </w:rPr>
        <w:t xml:space="preserve"> 12</w:t>
      </w:r>
      <w:r w:rsidR="00ED1144" w:rsidRPr="00EE53FF">
        <w:rPr>
          <w:rFonts w:ascii="Power Geez Unicode1" w:eastAsia="MingLiU" w:hAnsi="Power Geez Unicode1" w:cs="MingLiU"/>
        </w:rPr>
        <w:t xml:space="preserve"> ንዑስ አንቀጽ</w:t>
      </w:r>
      <w:r w:rsidR="004E412C">
        <w:rPr>
          <w:rFonts w:ascii="Power Geez Unicode1" w:eastAsia="MingLiU" w:hAnsi="Power Geez Unicode1" w:cs="MingLiU"/>
        </w:rPr>
        <w:t xml:space="preserve"> 15</w:t>
      </w:r>
      <w:r w:rsidR="00ED1144" w:rsidRPr="00EE53FF">
        <w:rPr>
          <w:rFonts w:ascii="Power Geez Unicode1" w:eastAsia="MingLiU" w:hAnsi="Power Geez Unicode1" w:cs="MingLiU"/>
        </w:rPr>
        <w:t xml:space="preserve"> ሆኖ ተጨምሯል፡፡</w:t>
      </w:r>
    </w:p>
    <w:p w14:paraId="3431828B" w14:textId="77777777" w:rsidR="00EE53FF" w:rsidRPr="00EE53FF" w:rsidRDefault="00EE53FF" w:rsidP="00EE53FF">
      <w:pPr>
        <w:pStyle w:val="ListParagraph"/>
        <w:spacing w:line="360" w:lineRule="auto"/>
        <w:ind w:left="1350"/>
        <w:jc w:val="center"/>
        <w:rPr>
          <w:rFonts w:ascii="Power Geez Unicode1" w:eastAsia="MingLiU" w:hAnsi="Power Geez Unicode1" w:cs="MingLiU"/>
        </w:rPr>
      </w:pPr>
      <w:r w:rsidRPr="00EE53FF">
        <w:rPr>
          <w:rFonts w:ascii="Power Geez Unicode1" w:eastAsia="MingLiU" w:hAnsi="Power Geez Unicode1" w:cs="MingLiU"/>
          <w:b/>
        </w:rPr>
        <w:t>አንቀጽ</w:t>
      </w:r>
      <w:r w:rsidR="000134BD">
        <w:rPr>
          <w:rFonts w:ascii="Power Geez Unicode1" w:eastAsia="MingLiU" w:hAnsi="Power Geez Unicode1" w:cs="MingLiU"/>
          <w:b/>
        </w:rPr>
        <w:t xml:space="preserve"> 12</w:t>
      </w:r>
      <w:r w:rsidRPr="00EE53FF">
        <w:rPr>
          <w:rFonts w:ascii="Power Geez Unicode1" w:eastAsia="MingLiU" w:hAnsi="Power Geez Unicode1" w:cs="MingLiU"/>
          <w:b/>
        </w:rPr>
        <w:t xml:space="preserve"> ንዑስ አንቀጽ </w:t>
      </w:r>
      <w:r w:rsidR="004E412C">
        <w:rPr>
          <w:rFonts w:ascii="Power Geez Unicode1" w:eastAsia="MingLiU" w:hAnsi="Power Geez Unicode1" w:cs="MingLiU"/>
          <w:b/>
        </w:rPr>
        <w:t>16</w:t>
      </w:r>
    </w:p>
    <w:p w14:paraId="6A69F046" w14:textId="77777777" w:rsidR="003871D9" w:rsidRPr="00EE53FF" w:rsidRDefault="00E06F97" w:rsidP="00EE53FF">
      <w:pPr>
        <w:spacing w:line="360" w:lineRule="auto"/>
        <w:jc w:val="both"/>
        <w:rPr>
          <w:rFonts w:ascii="Power Geez Unicode1" w:eastAsia="MingLiU" w:hAnsi="Power Geez Unicode1" w:cs="MingLiU"/>
        </w:rPr>
      </w:pPr>
      <w:r w:rsidRPr="00EE53FF">
        <w:rPr>
          <w:rFonts w:ascii="Power Geez Unicode1" w:eastAsia="MingLiU" w:hAnsi="Power Geez Unicode1" w:cs="MingLiU"/>
        </w:rPr>
        <w:t xml:space="preserve">በአክሲዮን ማህበር ደረጃ ከተቋቋሙት በስተቀር በግል ስማቸው ድርጅት ከፍተው </w:t>
      </w:r>
      <w:r w:rsidR="00614143" w:rsidRPr="00EE53FF">
        <w:rPr>
          <w:rFonts w:ascii="Power Geez Unicode1" w:eastAsia="MingLiU" w:hAnsi="Power Geez Unicode1" w:cs="MingLiU"/>
        </w:rPr>
        <w:t xml:space="preserve">እንዲሁም ቤተሠብንና የቅርብ ወዳጆችን በማሠባሠብ ኃላፊነቱ የተወሠነ የግል ማህበር </w:t>
      </w:r>
      <w:r w:rsidR="00ED1144" w:rsidRPr="00EE53FF">
        <w:rPr>
          <w:rFonts w:ascii="Power Geez Unicode1" w:eastAsia="MingLiU" w:hAnsi="Power Geez Unicode1" w:cs="MingLiU"/>
        </w:rPr>
        <w:t>በማቋቋም</w:t>
      </w:r>
      <w:r w:rsidR="00614143" w:rsidRPr="00EE53FF">
        <w:rPr>
          <w:rFonts w:ascii="Power Geez Unicode1" w:eastAsia="MingLiU" w:hAnsi="Power Geez Unicode1" w:cs="MingLiU"/>
        </w:rPr>
        <w:t xml:space="preserve"> የንግድ ወይም የቢዝነስ ስራ የሚያከናውኑ የግል ድርጅት ስራ አስኪያጆች በማናቸውም ሁኔታ </w:t>
      </w:r>
      <w:r w:rsidR="00956821">
        <w:rPr>
          <w:rFonts w:ascii="Power Geez Unicode1" w:eastAsia="MingLiU" w:hAnsi="Power Geez Unicode1" w:cs="MingLiU"/>
        </w:rPr>
        <w:t>ከድር</w:t>
      </w:r>
      <w:r w:rsidR="00614143" w:rsidRPr="00EE53FF">
        <w:rPr>
          <w:rFonts w:ascii="Power Geez Unicode1" w:eastAsia="MingLiU" w:hAnsi="Power Geez Unicode1" w:cs="MingLiU"/>
        </w:rPr>
        <w:t xml:space="preserve">ጅቱ የሚፈለግ ዕዳ ሲበዛባቸው ድርጅቱን በመዝጋት ሌላ አዲስ ድርጅት በማቋቋም የንግድ ወይም የቢዝነስ ስራቸውን ያከናውናሉ፡፡እነዚህ የድርጅት ስራ አስኪያጆች </w:t>
      </w:r>
      <w:r w:rsidR="00ED1144" w:rsidRPr="00EE53FF">
        <w:rPr>
          <w:rFonts w:ascii="Power Geez Unicode1" w:eastAsia="MingLiU" w:hAnsi="Power Geez Unicode1" w:cs="MingLiU"/>
        </w:rPr>
        <w:t>ከድርጅቱ የሚፈለገው ማ</w:t>
      </w:r>
      <w:r w:rsidR="00614143" w:rsidRPr="00EE53FF">
        <w:rPr>
          <w:rFonts w:ascii="Power Geez Unicode1" w:eastAsia="MingLiU" w:hAnsi="Power Geez Unicode1" w:cs="MingLiU"/>
        </w:rPr>
        <w:t xml:space="preserve">ንኛውንም ዕዳ </w:t>
      </w:r>
      <w:r w:rsidR="00ED1144" w:rsidRPr="00EE53FF">
        <w:rPr>
          <w:rFonts w:ascii="Power Geez Unicode1" w:eastAsia="MingLiU" w:hAnsi="Power Geez Unicode1" w:cs="MingLiU"/>
        </w:rPr>
        <w:t xml:space="preserve">መከፈሉን የማረጋገጥ </w:t>
      </w:r>
      <w:r w:rsidR="00614143" w:rsidRPr="00EE53FF">
        <w:rPr>
          <w:rFonts w:ascii="Power Geez Unicode1" w:eastAsia="MingLiU" w:hAnsi="Power Geez Unicode1" w:cs="MingLiU"/>
        </w:rPr>
        <w:t>ግዴታ ያለባቸው ሲሆን</w:t>
      </w:r>
      <w:r w:rsidR="00ED1144" w:rsidRPr="00EE53FF">
        <w:rPr>
          <w:rFonts w:ascii="Power Geez Unicode1" w:eastAsia="MingLiU" w:hAnsi="Power Geez Unicode1" w:cs="MingLiU"/>
        </w:rPr>
        <w:t xml:space="preserve"> ለዚሁም ኃላፊ በመሆናቸው ሃላፊነታቸውን የሚያመለክት </w:t>
      </w:r>
      <w:r w:rsidR="00583407">
        <w:rPr>
          <w:rFonts w:ascii="Power Geez Unicode1" w:eastAsia="MingLiU" w:hAnsi="Power Geez Unicode1" w:cs="MingLiU"/>
        </w:rPr>
        <w:t>ድ</w:t>
      </w:r>
      <w:r w:rsidR="00ED1144" w:rsidRPr="00EE53FF">
        <w:rPr>
          <w:rFonts w:ascii="Power Geez Unicode1" w:eastAsia="MingLiU" w:hAnsi="Power Geez Unicode1" w:cs="MingLiU"/>
        </w:rPr>
        <w:t>ንጋጌ አንቀጽ</w:t>
      </w:r>
      <w:r w:rsidR="000134BD">
        <w:rPr>
          <w:rFonts w:ascii="Power Geez Unicode1" w:eastAsia="MingLiU" w:hAnsi="Power Geez Unicode1" w:cs="MingLiU"/>
        </w:rPr>
        <w:t xml:space="preserve"> 12</w:t>
      </w:r>
      <w:r w:rsidR="00ED1144" w:rsidRPr="00EE53FF">
        <w:rPr>
          <w:rFonts w:ascii="Power Geez Unicode1" w:eastAsia="MingLiU" w:hAnsi="Power Geez Unicode1" w:cs="MingLiU"/>
        </w:rPr>
        <w:t xml:space="preserve"> ንዑስ አንቀጽ</w:t>
      </w:r>
      <w:r w:rsidR="004E412C">
        <w:rPr>
          <w:rFonts w:ascii="Power Geez Unicode1" w:eastAsia="MingLiU" w:hAnsi="Power Geez Unicode1" w:cs="MingLiU"/>
        </w:rPr>
        <w:t xml:space="preserve"> 16</w:t>
      </w:r>
      <w:r w:rsidR="00ED1144" w:rsidRPr="00EE53FF">
        <w:rPr>
          <w:rFonts w:ascii="Power Geez Unicode1" w:eastAsia="MingLiU" w:hAnsi="Power Geez Unicode1" w:cs="MingLiU"/>
        </w:rPr>
        <w:t xml:space="preserve"> ሆኖ ተጨምሯል፡፡</w:t>
      </w:r>
    </w:p>
    <w:p w14:paraId="7D33AF34" w14:textId="77777777" w:rsidR="00A33F17" w:rsidRPr="006E3793" w:rsidRDefault="00EA4BB5" w:rsidP="00616887">
      <w:pPr>
        <w:pStyle w:val="ListParagraph"/>
        <w:spacing w:line="360" w:lineRule="auto"/>
        <w:ind w:left="525"/>
        <w:jc w:val="center"/>
        <w:rPr>
          <w:rFonts w:ascii="Power Geez Unicode1" w:eastAsia="MingLiU" w:hAnsi="Power Geez Unicode1" w:cs="MingLiU"/>
          <w:b/>
        </w:rPr>
      </w:pPr>
      <w:r w:rsidRPr="006E3793">
        <w:rPr>
          <w:rFonts w:ascii="Power Geez Unicode1" w:eastAsia="MingLiU" w:hAnsi="Power Geez Unicode1" w:cs="MingLiU"/>
          <w:b/>
        </w:rPr>
        <w:t>አንቀጽ</w:t>
      </w:r>
      <w:r w:rsidR="000134BD">
        <w:rPr>
          <w:rFonts w:ascii="Power Geez Unicode1" w:eastAsia="MingLiU" w:hAnsi="Power Geez Unicode1" w:cs="MingLiU"/>
          <w:b/>
        </w:rPr>
        <w:t xml:space="preserve"> 14</w:t>
      </w:r>
      <w:r w:rsidR="00616887" w:rsidRPr="006E3793">
        <w:rPr>
          <w:rFonts w:ascii="Power Geez Unicode1" w:eastAsia="MingLiU" w:hAnsi="Power Geez Unicode1" w:cs="MingLiU"/>
          <w:b/>
        </w:rPr>
        <w:t xml:space="preserve"> ንዑስ አንቀጽ 1(ለ)</w:t>
      </w:r>
    </w:p>
    <w:p w14:paraId="42D54ECF" w14:textId="41AF5D73" w:rsidR="00394B03" w:rsidRPr="00675C1E" w:rsidRDefault="006E3793" w:rsidP="00616887">
      <w:pPr>
        <w:spacing w:line="360" w:lineRule="auto"/>
        <w:jc w:val="both"/>
        <w:rPr>
          <w:rFonts w:ascii="Power Geez Unicode1" w:hAnsi="Power Geez Unicode1"/>
        </w:rPr>
      </w:pPr>
      <w:r w:rsidRPr="006E3793">
        <w:rPr>
          <w:rFonts w:ascii="Power Geez Unicode1" w:hAnsi="Power Geez Unicode1"/>
        </w:rPr>
        <w:t xml:space="preserve">በሥራ ላይ ባለው አዋጅ </w:t>
      </w:r>
      <w:r w:rsidR="00C02DB6">
        <w:rPr>
          <w:rFonts w:ascii="Power Geez Unicode1" w:hAnsi="Power Geez Unicode1"/>
        </w:rPr>
        <w:t>ቁጥር 715/2003 ላይ</w:t>
      </w:r>
      <w:r w:rsidRPr="006E3793">
        <w:rPr>
          <w:rFonts w:ascii="Power Geez Unicode1" w:hAnsi="Power Geez Unicode1"/>
        </w:rPr>
        <w:t xml:space="preserve"> የ</w:t>
      </w:r>
      <w:r w:rsidR="00944914">
        <w:rPr>
          <w:rFonts w:ascii="Power Geez Unicode1" w:hAnsi="Power Geez Unicode1"/>
        </w:rPr>
        <w:t xml:space="preserve">ጡረታ </w:t>
      </w:r>
      <w:r w:rsidR="00C02DB6">
        <w:rPr>
          <w:rFonts w:ascii="Power Geez Unicode1" w:hAnsi="Power Geez Unicode1"/>
        </w:rPr>
        <w:t>ፈንዱ የገንዘብ</w:t>
      </w:r>
      <w:r w:rsidR="00944914">
        <w:rPr>
          <w:rFonts w:ascii="Power Geez Unicode1" w:hAnsi="Power Geez Unicode1"/>
        </w:rPr>
        <w:t xml:space="preserve"> </w:t>
      </w:r>
      <w:r w:rsidRPr="006E3793">
        <w:rPr>
          <w:rFonts w:ascii="Power Geez Unicode1" w:hAnsi="Power Geez Unicode1"/>
        </w:rPr>
        <w:t xml:space="preserve">ሚኒስቴር </w:t>
      </w:r>
      <w:r w:rsidR="00C02DB6">
        <w:rPr>
          <w:rFonts w:ascii="Power Geez Unicode1" w:hAnsi="Power Geez Unicode1"/>
        </w:rPr>
        <w:t>በሚያወጣው መመሪያ በሚወሠኑ አዋጭና አስተማማኝ የኢንቨስትመንት መስኮች ላይ እንደሚውል</w:t>
      </w:r>
      <w:r w:rsidRPr="006E3793">
        <w:rPr>
          <w:rFonts w:ascii="Power Geez Unicode1" w:hAnsi="Power Geez Unicode1"/>
        </w:rPr>
        <w:t xml:space="preserve"> ተደንግጎ የነበረ ቢሆንም </w:t>
      </w:r>
      <w:r w:rsidR="00C02DB6">
        <w:rPr>
          <w:rFonts w:ascii="Power Geez Unicode1" w:hAnsi="Power Geez Unicode1"/>
        </w:rPr>
        <w:t>በሚኒስቴር መ/ቤቱ</w:t>
      </w:r>
      <w:r w:rsidRPr="006E3793">
        <w:rPr>
          <w:rFonts w:ascii="Power Geez Unicode1" w:hAnsi="Power Geez Unicode1"/>
        </w:rPr>
        <w:t xml:space="preserve"> መመሪያ </w:t>
      </w:r>
      <w:r w:rsidR="00675C1E">
        <w:rPr>
          <w:rFonts w:ascii="Power Geez Unicode1" w:hAnsi="Power Geez Unicode1"/>
        </w:rPr>
        <w:t>አልወጣም፡፡</w:t>
      </w:r>
      <w:r w:rsidRPr="006E3793">
        <w:rPr>
          <w:rFonts w:ascii="Power Geez Unicode1" w:hAnsi="Power Geez Unicode1"/>
        </w:rPr>
        <w:t xml:space="preserve"> በመርህ ደረጃም የጡረታ ፈንድ የአደራ ገንዘብ በመሆኑ እራሱን በቻለና በመንግስት በሚመደብ የሥራ አመራር ቦርድ መመራት </w:t>
      </w:r>
      <w:r w:rsidR="00675C1E">
        <w:rPr>
          <w:rFonts w:ascii="Power Geez Unicode1" w:hAnsi="Power Geez Unicode1"/>
        </w:rPr>
        <w:t>ይኖርበታል፡፡</w:t>
      </w:r>
      <w:r w:rsidRPr="006E3793">
        <w:rPr>
          <w:rFonts w:ascii="Power Geez Unicode1" w:hAnsi="Power Geez Unicode1"/>
        </w:rPr>
        <w:t xml:space="preserve"> </w:t>
      </w:r>
      <w:r w:rsidR="00ED1144" w:rsidRPr="00616887">
        <w:rPr>
          <w:rFonts w:ascii="Power Geez Unicode1" w:hAnsi="Power Geez Unicode1" w:cs="Ebrima"/>
        </w:rPr>
        <w:t>በመንግስት</w:t>
      </w:r>
      <w:r w:rsidR="00ED1144" w:rsidRPr="00616887">
        <w:rPr>
          <w:rFonts w:ascii="Power Geez Unicode1" w:hAnsi="Power Geez Unicode1"/>
        </w:rPr>
        <w:t xml:space="preserve"> ሠራተኞች እና በግል ድርጅት ሠራተኞች ጡረታ ዐቅድና ፈንድ  አስተዳ</w:t>
      </w:r>
      <w:r w:rsidR="00944914">
        <w:rPr>
          <w:rFonts w:ascii="Power Geez Unicode1" w:hAnsi="Power Geez Unicode1"/>
        </w:rPr>
        <w:t>ደ</w:t>
      </w:r>
      <w:r w:rsidR="00ED1144" w:rsidRPr="00616887">
        <w:rPr>
          <w:rFonts w:ascii="Power Geez Unicode1" w:hAnsi="Power Geez Unicode1"/>
        </w:rPr>
        <w:t xml:space="preserve">ር ላይ </w:t>
      </w:r>
      <w:r w:rsidR="00944914">
        <w:rPr>
          <w:rFonts w:ascii="Power Geez Unicode1" w:hAnsi="Power Geez Unicode1"/>
        </w:rPr>
        <w:t>የአሠራና የአደረጃጀት ለውጥ</w:t>
      </w:r>
      <w:r w:rsidR="00ED1144" w:rsidRPr="00616887">
        <w:rPr>
          <w:rFonts w:ascii="Power Geez Unicode1" w:hAnsi="Power Geez Unicode1"/>
        </w:rPr>
        <w:t xml:space="preserve"> ለማምጣት በመንግስት የተቀጠረው አማካሪ ድርጅት</w:t>
      </w:r>
      <w:r w:rsidR="00ED1144" w:rsidRPr="00616887">
        <w:rPr>
          <w:rFonts w:ascii="Power Geez Unicode1" w:eastAsia="MingLiU" w:hAnsi="Power Geez Unicode1" w:cs="MingLiU"/>
        </w:rPr>
        <w:t xml:space="preserve"> የተለያዩ ሃገራት የጡረታ ፈንድ አስተዳደርን በማጥናት የጡረታ ፈንድ ኢንቨስትመንት ውሳኔዎች</w:t>
      </w:r>
      <w:r w:rsidR="00944914">
        <w:rPr>
          <w:rFonts w:ascii="Power Geez Unicode1" w:eastAsia="MingLiU" w:hAnsi="Power Geez Unicode1" w:cs="MingLiU"/>
        </w:rPr>
        <w:t xml:space="preserve"> </w:t>
      </w:r>
      <w:r w:rsidR="006011FF">
        <w:rPr>
          <w:rFonts w:ascii="Power Geez Unicode1" w:eastAsia="MingLiU" w:hAnsi="Power Geez Unicode1" w:cs="MingLiU"/>
        </w:rPr>
        <w:t>መወሠን</w:t>
      </w:r>
      <w:r w:rsidR="00944914">
        <w:rPr>
          <w:rFonts w:ascii="Power Geez Unicode1" w:eastAsia="MingLiU" w:hAnsi="Power Geez Unicode1" w:cs="MingLiU"/>
        </w:rPr>
        <w:t xml:space="preserve"> ያለባቸው</w:t>
      </w:r>
      <w:r w:rsidR="00ED1144" w:rsidRPr="00616887">
        <w:rPr>
          <w:rFonts w:ascii="Power Geez Unicode1" w:eastAsia="MingLiU" w:hAnsi="Power Geez Unicode1" w:cs="MingLiU"/>
        </w:rPr>
        <w:t xml:space="preserve"> የጡረታ ፈንዱን በሚያስተዳደርው ተቋም መሆን እንዳለበት  ምክረ ሃሳብ ሠጥቷል፡፡ </w:t>
      </w:r>
      <w:r w:rsidR="00B84604" w:rsidRPr="00616887">
        <w:rPr>
          <w:rFonts w:ascii="Power Geez Unicode1" w:eastAsia="MingLiU" w:hAnsi="Power Geez Unicode1" w:cs="MingLiU"/>
        </w:rPr>
        <w:t xml:space="preserve">በዚሁ ምክረ ሃሳብ መሠረትም የጡረታ ፈንድ ኢንቨስትመንት ውሳኔዎች </w:t>
      </w:r>
      <w:r w:rsidR="00C02DB6">
        <w:rPr>
          <w:rFonts w:ascii="Power Geez Unicode1" w:eastAsia="MingLiU" w:hAnsi="Power Geez Unicode1" w:cs="MingLiU"/>
        </w:rPr>
        <w:t xml:space="preserve">በማህበራዊ ዋስትና </w:t>
      </w:r>
      <w:r w:rsidR="000134BD">
        <w:rPr>
          <w:rFonts w:ascii="Power Geez Unicode1" w:eastAsia="MingLiU" w:hAnsi="Power Geez Unicode1" w:cs="MingLiU"/>
        </w:rPr>
        <w:t>ፈን</w:t>
      </w:r>
      <w:r w:rsidR="00AF5475">
        <w:rPr>
          <w:rFonts w:ascii="Power Geez Unicode1" w:eastAsia="MingLiU" w:hAnsi="Power Geez Unicode1" w:cs="MingLiU"/>
        </w:rPr>
        <w:t xml:space="preserve">ድ </w:t>
      </w:r>
      <w:r w:rsidR="000134BD">
        <w:rPr>
          <w:rFonts w:ascii="Power Geez Unicode1" w:eastAsia="MingLiU" w:hAnsi="Power Geez Unicode1" w:cs="MingLiU"/>
        </w:rPr>
        <w:t>አስተዳ</w:t>
      </w:r>
      <w:r w:rsidR="00AF5475">
        <w:rPr>
          <w:rFonts w:ascii="Power Geez Unicode1" w:eastAsia="MingLiU" w:hAnsi="Power Geez Unicode1" w:cs="MingLiU"/>
        </w:rPr>
        <w:t>ደ</w:t>
      </w:r>
      <w:r w:rsidR="000134BD">
        <w:rPr>
          <w:rFonts w:ascii="Power Geez Unicode1" w:eastAsia="MingLiU" w:hAnsi="Power Geez Unicode1" w:cs="MingLiU"/>
        </w:rPr>
        <w:t>ር</w:t>
      </w:r>
      <w:r w:rsidR="00C02DB6" w:rsidRPr="00EE53FF">
        <w:rPr>
          <w:rFonts w:ascii="Power Geez Unicode1" w:eastAsia="MingLiU" w:hAnsi="Power Geez Unicode1" w:cs="MingLiU"/>
        </w:rPr>
        <w:t xml:space="preserve"> </w:t>
      </w:r>
      <w:r w:rsidR="00B84604" w:rsidRPr="00616887">
        <w:rPr>
          <w:rFonts w:ascii="Power Geez Unicode1" w:eastAsia="MingLiU" w:hAnsi="Power Geez Unicode1" w:cs="MingLiU"/>
        </w:rPr>
        <w:t xml:space="preserve">እንደሚወሠኑ የማሻሻያ </w:t>
      </w:r>
      <w:r w:rsidR="008E71B5" w:rsidRPr="00616887">
        <w:rPr>
          <w:rFonts w:ascii="Power Geez Unicode1" w:eastAsia="MingLiU" w:hAnsi="Power Geez Unicode1" w:cs="MingLiU"/>
        </w:rPr>
        <w:t xml:space="preserve"> </w:t>
      </w:r>
      <w:r w:rsidR="00A33F17" w:rsidRPr="00616887">
        <w:rPr>
          <w:rFonts w:ascii="Power Geez Unicode1" w:eastAsia="MingLiU" w:hAnsi="Power Geez Unicode1" w:cs="MingLiU"/>
        </w:rPr>
        <w:t>ሃሳብ ቀርቧል</w:t>
      </w:r>
      <w:r w:rsidR="008E71B5" w:rsidRPr="00616887">
        <w:rPr>
          <w:rFonts w:ascii="Power Geez Unicode1" w:eastAsia="MingLiU" w:hAnsi="Power Geez Unicode1" w:cs="MingLiU"/>
        </w:rPr>
        <w:t>፡፡</w:t>
      </w:r>
    </w:p>
    <w:p w14:paraId="51195298" w14:textId="77777777" w:rsidR="00C02DB6" w:rsidRDefault="006E3793" w:rsidP="00C02DB6">
      <w:pPr>
        <w:pStyle w:val="ListParagraph"/>
        <w:spacing w:line="360" w:lineRule="auto"/>
        <w:jc w:val="center"/>
        <w:rPr>
          <w:rFonts w:ascii="Power Geez Unicode1" w:eastAsia="MingLiU" w:hAnsi="Power Geez Unicode1" w:cs="MingLiU"/>
          <w:b/>
        </w:rPr>
      </w:pPr>
      <w:r w:rsidRPr="006E3793">
        <w:rPr>
          <w:rFonts w:ascii="Power Geez Unicode1" w:eastAsia="MingLiU" w:hAnsi="Power Geez Unicode1" w:cs="MingLiU"/>
          <w:b/>
        </w:rPr>
        <w:lastRenderedPageBreak/>
        <w:t>አንቀጽ</w:t>
      </w:r>
      <w:r w:rsidR="000134BD">
        <w:rPr>
          <w:rFonts w:ascii="Power Geez Unicode1" w:eastAsia="MingLiU" w:hAnsi="Power Geez Unicode1" w:cs="MingLiU"/>
          <w:b/>
        </w:rPr>
        <w:t xml:space="preserve"> 18</w:t>
      </w:r>
      <w:r w:rsidRPr="006E3793">
        <w:rPr>
          <w:rFonts w:ascii="Power Geez Unicode1" w:eastAsia="MingLiU" w:hAnsi="Power Geez Unicode1" w:cs="MingLiU"/>
          <w:b/>
        </w:rPr>
        <w:t xml:space="preserve"> ንዑስ አንቀጽ 2 አዲስ የተጨመረ</w:t>
      </w:r>
    </w:p>
    <w:p w14:paraId="53827938" w14:textId="77777777" w:rsidR="009A2A64" w:rsidRPr="00C02DB6" w:rsidRDefault="00F34F01" w:rsidP="00C02DB6">
      <w:pPr>
        <w:spacing w:line="360" w:lineRule="auto"/>
        <w:jc w:val="both"/>
        <w:rPr>
          <w:rFonts w:ascii="Power Geez Unicode1" w:eastAsia="MingLiU" w:hAnsi="Power Geez Unicode1" w:cs="MingLiU"/>
          <w:b/>
        </w:rPr>
      </w:pPr>
      <w:r w:rsidRPr="00C02DB6">
        <w:rPr>
          <w:rFonts w:ascii="Power Geez Unicode1" w:eastAsia="MingLiU" w:hAnsi="Power Geez Unicode1" w:cs="MingLiU"/>
        </w:rPr>
        <w:t>በአዋጁ አንቀጽ</w:t>
      </w:r>
      <w:r w:rsidR="000134BD">
        <w:rPr>
          <w:rFonts w:ascii="Power Geez Unicode1" w:eastAsia="MingLiU" w:hAnsi="Power Geez Unicode1" w:cs="MingLiU"/>
        </w:rPr>
        <w:t xml:space="preserve"> 18</w:t>
      </w:r>
      <w:r w:rsidRPr="00C02DB6">
        <w:rPr>
          <w:rFonts w:ascii="Power Geez Unicode1" w:eastAsia="MingLiU" w:hAnsi="Power Geez Unicode1" w:cs="MingLiU"/>
        </w:rPr>
        <w:t xml:space="preserve"> ንዑስ አንቀጽ 1 ላይ "</w:t>
      </w:r>
      <w:r w:rsidRPr="00C02DB6">
        <w:rPr>
          <w:rFonts w:ascii="Power Geez Unicode1" w:hAnsi="Power Geez Unicode1"/>
        </w:rPr>
        <w:t xml:space="preserve">የጡረታ መውጫ ዕድሜ የግል ድርጅት ሠራተኛው ለመጀመሪያ ጊዜ ሲቀጠር በቅድሚያ የመዘገበውን የልደት ዘመን መሠረት በማድረግ 60 ዓመት </w:t>
      </w:r>
      <w:r w:rsidR="001D0F97" w:rsidRPr="00C02DB6">
        <w:rPr>
          <w:rFonts w:ascii="Power Geez Unicode1" w:hAnsi="Power Geez Unicode1"/>
        </w:rPr>
        <w:t>ይሆናል</w:t>
      </w:r>
      <w:r w:rsidRPr="00C02DB6">
        <w:rPr>
          <w:rFonts w:ascii="Power Geez Unicode1" w:hAnsi="Power Geez Unicode1"/>
        </w:rPr>
        <w:t>" በሚል ይደነግጋል፡፡</w:t>
      </w:r>
      <w:r w:rsidR="00D80E8E" w:rsidRPr="00C02DB6">
        <w:rPr>
          <w:rFonts w:ascii="Power Geez Unicode1" w:hAnsi="Power Geez Unicode1"/>
        </w:rPr>
        <w:t xml:space="preserve"> ይህ አንቀጽ በዚህ መልኩ ሊደነገግ የቻለው አንድ የግል ድርጅት ሠራተኛ የሚቀጠረው ዕድሜው 18 አመት እና ከዛ በላይ  ከሆነ በኋላ በመሆኑና</w:t>
      </w:r>
      <w:r w:rsidR="001D0F97" w:rsidRPr="00C02DB6">
        <w:rPr>
          <w:rFonts w:ascii="Power Geez Unicode1" w:hAnsi="Power Geez Unicode1"/>
        </w:rPr>
        <w:t xml:space="preserve"> ሲቀጠር</w:t>
      </w:r>
      <w:r w:rsidR="00D80E8E" w:rsidRPr="00C02DB6">
        <w:rPr>
          <w:rFonts w:ascii="Power Geez Unicode1" w:hAnsi="Power Geez Unicode1"/>
        </w:rPr>
        <w:t xml:space="preserve"> የሚሠጠው መረጃ ያለማንም አስገዳጅነት በመሆኑ</w:t>
      </w:r>
      <w:r w:rsidR="00CA5FBF" w:rsidRPr="00C02DB6">
        <w:rPr>
          <w:rFonts w:ascii="Power Geez Unicode1" w:hAnsi="Power Geez Unicode1"/>
        </w:rPr>
        <w:t xml:space="preserve"> </w:t>
      </w:r>
      <w:r w:rsidR="009A2A64" w:rsidRPr="00C02DB6">
        <w:rPr>
          <w:rFonts w:ascii="Power Geez Unicode1" w:hAnsi="Power Geez Unicode1"/>
        </w:rPr>
        <w:t>ሠራተኛ</w:t>
      </w:r>
      <w:r w:rsidR="00D80E8E" w:rsidRPr="00C02DB6">
        <w:rPr>
          <w:rFonts w:ascii="Power Geez Unicode1" w:hAnsi="Power Geez Unicode1"/>
        </w:rPr>
        <w:t xml:space="preserve">ው  ለመጀመሪያ ጊዜ ሲቀጠር በቅድሚያ የሚመዘግበው የልደት ዘመን በሌሎች ማናቸውም ማስረጃዎች ሊስተካከል </w:t>
      </w:r>
      <w:r w:rsidR="00CA5FBF" w:rsidRPr="00C02DB6">
        <w:rPr>
          <w:rFonts w:ascii="Power Geez Unicode1" w:hAnsi="Power Geez Unicode1"/>
        </w:rPr>
        <w:t>ወይም ሊስተባበል እንደማይችል አዲስ ድንጋጌ ተጨምሯል፡፡</w:t>
      </w:r>
    </w:p>
    <w:p w14:paraId="4F7137AE" w14:textId="77777777" w:rsidR="00AD0E0E" w:rsidRDefault="00AD0E0E" w:rsidP="00A82537">
      <w:pPr>
        <w:pStyle w:val="ListParagraph"/>
        <w:spacing w:line="360" w:lineRule="auto"/>
        <w:ind w:left="750"/>
        <w:jc w:val="center"/>
        <w:rPr>
          <w:rFonts w:ascii="Power Geez Unicode1" w:eastAsia="MingLiU" w:hAnsi="Power Geez Unicode1" w:cs="MingLiU"/>
          <w:b/>
        </w:rPr>
      </w:pPr>
      <w:r>
        <w:rPr>
          <w:rFonts w:ascii="Power Geez Unicode1" w:eastAsia="MingLiU" w:hAnsi="Power Geez Unicode1" w:cs="MingLiU"/>
          <w:b/>
        </w:rPr>
        <w:t>አንቀጽ</w:t>
      </w:r>
      <w:r w:rsidR="000134BD">
        <w:rPr>
          <w:rFonts w:ascii="Power Geez Unicode1" w:eastAsia="MingLiU" w:hAnsi="Power Geez Unicode1" w:cs="MingLiU"/>
          <w:b/>
        </w:rPr>
        <w:t xml:space="preserve"> 19</w:t>
      </w:r>
      <w:r w:rsidR="00A82537">
        <w:rPr>
          <w:rFonts w:ascii="Power Geez Unicode1" w:eastAsia="MingLiU" w:hAnsi="Power Geez Unicode1" w:cs="MingLiU"/>
          <w:b/>
        </w:rPr>
        <w:t xml:space="preserve"> ንዑስ አንቀጽ 1</w:t>
      </w:r>
    </w:p>
    <w:p w14:paraId="4571DBFD" w14:textId="77777777" w:rsidR="00C02DB6" w:rsidRPr="00C02DB6" w:rsidRDefault="00AD0E0E" w:rsidP="00C02DB6">
      <w:pPr>
        <w:spacing w:line="360" w:lineRule="auto"/>
        <w:jc w:val="both"/>
        <w:rPr>
          <w:rFonts w:ascii="Power Geez Unicode1" w:hAnsi="Power Geez Unicode1"/>
        </w:rPr>
      </w:pPr>
      <w:r w:rsidRPr="00C02DB6">
        <w:rPr>
          <w:rFonts w:ascii="Power Geez Unicode1" w:hAnsi="Power Geez Unicode1" w:cs="Ebrima"/>
        </w:rPr>
        <w:t>የግል</w:t>
      </w:r>
      <w:r w:rsidRPr="00C02DB6">
        <w:rPr>
          <w:rFonts w:ascii="Power Geez Unicode1" w:hAnsi="Power Geez Unicode1"/>
        </w:rPr>
        <w:t xml:space="preserve"> ድርጅት ሠራተኞች በተለያየ ምክንያቶች በህግ ከተደነገገ የጡረታ መውጫ ዕድሜ በላይ በስራ ላይ </w:t>
      </w:r>
      <w:r w:rsidR="001E2C02" w:rsidRPr="00C02DB6">
        <w:rPr>
          <w:rFonts w:ascii="Power Geez Unicode1" w:hAnsi="Power Geez Unicode1"/>
        </w:rPr>
        <w:t>ይቆያል</w:t>
      </w:r>
      <w:r w:rsidRPr="00C02DB6">
        <w:rPr>
          <w:rFonts w:ascii="Power Geez Unicode1" w:hAnsi="Power Geez Unicode1"/>
        </w:rPr>
        <w:t xml:space="preserve">፡፡በህግ ከተደነገገው </w:t>
      </w:r>
      <w:r w:rsidR="006011FF">
        <w:rPr>
          <w:rFonts w:ascii="Power Geez Unicode1" w:hAnsi="Power Geez Unicode1"/>
        </w:rPr>
        <w:t>የ</w:t>
      </w:r>
      <w:r w:rsidRPr="00C02DB6">
        <w:rPr>
          <w:rFonts w:ascii="Power Geez Unicode1" w:hAnsi="Power Geez Unicode1"/>
        </w:rPr>
        <w:t xml:space="preserve">ጡረታ መውጪያ ዕድሜ በላይ የተሰጠ አገልገሎት ለጡረታ አበል </w:t>
      </w:r>
      <w:r w:rsidR="00064912" w:rsidRPr="00C02DB6">
        <w:rPr>
          <w:rFonts w:ascii="Power Geez Unicode1" w:hAnsi="Power Geez Unicode1"/>
        </w:rPr>
        <w:t>አወሳ</w:t>
      </w:r>
      <w:r w:rsidR="001D0F97" w:rsidRPr="00C02DB6">
        <w:rPr>
          <w:rFonts w:ascii="Power Geez Unicode1" w:hAnsi="Power Geez Unicode1"/>
        </w:rPr>
        <w:t>ሰ</w:t>
      </w:r>
      <w:r w:rsidR="00064912" w:rsidRPr="00C02DB6">
        <w:rPr>
          <w:rFonts w:ascii="Power Geez Unicode1" w:hAnsi="Power Geez Unicode1"/>
        </w:rPr>
        <w:t xml:space="preserve">ን አይታሰብም፡፡ነገር ግን </w:t>
      </w:r>
      <w:r w:rsidRPr="00C02DB6">
        <w:rPr>
          <w:rFonts w:ascii="Power Geez Unicode1" w:hAnsi="Power Geez Unicode1"/>
        </w:rPr>
        <w:t xml:space="preserve">ለሠራተኛው አበል የሚወሠነው አገልግሎቱ ሲቋረጥ እንደሆነ የጡረታ አዋጁ አንቀጽ 18 በግልጽ </w:t>
      </w:r>
      <w:r w:rsidR="00064912" w:rsidRPr="00C02DB6">
        <w:rPr>
          <w:rFonts w:ascii="Power Geez Unicode1" w:hAnsi="Power Geez Unicode1"/>
        </w:rPr>
        <w:t>የሚደነግግ በመሆኑ ሠራተኛው ሥራ ላይ ቢሆንም ዕድሜው 60 ከሞላ የጡረታ መብቱ እንደሚከበር በሚያመለክት መልኩ አንቀጽ</w:t>
      </w:r>
      <w:r w:rsidR="00A82537" w:rsidRPr="00C02DB6">
        <w:rPr>
          <w:rFonts w:ascii="Power Geez Unicode1" w:hAnsi="Power Geez Unicode1"/>
        </w:rPr>
        <w:t xml:space="preserve"> 19</w:t>
      </w:r>
      <w:r w:rsidR="00064912" w:rsidRPr="00C02DB6">
        <w:rPr>
          <w:rFonts w:ascii="Power Geez Unicode1" w:hAnsi="Power Geez Unicode1"/>
        </w:rPr>
        <w:t xml:space="preserve"> ንዑስ አንቀጽ 1 ላይ ማሻሻያ ተደርጓል፡፡</w:t>
      </w:r>
    </w:p>
    <w:p w14:paraId="3C114137" w14:textId="77777777" w:rsidR="006D191C" w:rsidRDefault="006D191C" w:rsidP="00A82537">
      <w:pPr>
        <w:pStyle w:val="ListParagraph"/>
        <w:spacing w:line="360" w:lineRule="auto"/>
        <w:ind w:left="750"/>
        <w:jc w:val="center"/>
        <w:rPr>
          <w:rFonts w:ascii="Power Geez Unicode1" w:eastAsia="MingLiU" w:hAnsi="Power Geez Unicode1" w:cs="MingLiU"/>
          <w:b/>
        </w:rPr>
      </w:pPr>
      <w:r>
        <w:rPr>
          <w:rFonts w:ascii="Power Geez Unicode1" w:eastAsia="MingLiU" w:hAnsi="Power Geez Unicode1" w:cs="MingLiU"/>
          <w:b/>
        </w:rPr>
        <w:t>አንቀጽ</w:t>
      </w:r>
      <w:r w:rsidR="00346D67">
        <w:rPr>
          <w:rFonts w:ascii="Power Geez Unicode1" w:eastAsia="MingLiU" w:hAnsi="Power Geez Unicode1" w:cs="MingLiU"/>
          <w:b/>
        </w:rPr>
        <w:t xml:space="preserve"> 20</w:t>
      </w:r>
      <w:r w:rsidR="00D04504">
        <w:rPr>
          <w:rFonts w:ascii="Power Geez Unicode1" w:eastAsia="MingLiU" w:hAnsi="Power Geez Unicode1" w:cs="MingLiU"/>
          <w:b/>
        </w:rPr>
        <w:t>(2)</w:t>
      </w:r>
      <w:r w:rsidR="00C94666">
        <w:rPr>
          <w:rFonts w:ascii="Power Geez Unicode1" w:eastAsia="MingLiU" w:hAnsi="Power Geez Unicode1" w:cs="MingLiU"/>
          <w:b/>
        </w:rPr>
        <w:t xml:space="preserve"> እና አንቀጽ</w:t>
      </w:r>
      <w:r w:rsidR="00346D67">
        <w:rPr>
          <w:rFonts w:ascii="Power Geez Unicode1" w:eastAsia="MingLiU" w:hAnsi="Power Geez Unicode1" w:cs="MingLiU"/>
          <w:b/>
        </w:rPr>
        <w:t xml:space="preserve"> 22</w:t>
      </w:r>
      <w:r w:rsidR="00D04504">
        <w:rPr>
          <w:rFonts w:ascii="Power Geez Unicode1" w:eastAsia="MingLiU" w:hAnsi="Power Geez Unicode1" w:cs="MingLiU"/>
          <w:b/>
        </w:rPr>
        <w:t>(2)</w:t>
      </w:r>
    </w:p>
    <w:p w14:paraId="7CFFBFAE" w14:textId="678744C1" w:rsidR="00346D67" w:rsidRPr="00346D67" w:rsidRDefault="00C94666" w:rsidP="00D04504">
      <w:pPr>
        <w:spacing w:line="360" w:lineRule="auto"/>
        <w:jc w:val="both"/>
        <w:rPr>
          <w:rFonts w:ascii="Power Geez Unicode1" w:hAnsi="Power Geez Unicode1"/>
        </w:rPr>
      </w:pPr>
      <w:r>
        <w:rPr>
          <w:rFonts w:ascii="Power Geez Unicode1" w:hAnsi="Power Geez Unicode1" w:cs="Ebrima"/>
        </w:rPr>
        <w:t>በአለም አቀፍ የማህበራዊ ዋስትና አሠራ መርህ መሠረት ከዐቅዱ አባላት  የሚሠበሠብ የጡረታ መዋጮ እና የሚከፈል የጡረታ አበል ተመጣጣኝ ሊሆን እንደሚገባ ጥናቶች ያሳያሉ፡፡በኛ ሃገር ተጨባጭ ሁኔታ በበርካታ የግል ድርጅቶች የደመወዝ አከፋሉ ስርአት የሌለው ሲሆን አንዳንዶቹ የግል ድርጅች የቤተሠብ ቢዝነስ በመሆናቸው፣በአንዳንዶቹም የግል ድርጅቶች መጦሪያ ዕድሜ ላይ ለሚገኙ ባለመብቶች ከፍተኛ የደመወዝ ጭማሪ በማድረግ ባለመብቶች የሚገኙት የጡረታ አበል ከፍተኛ እንዲሆን ሲያደርጉ ይስተዋላል፡፡ይህ አይነቱ የደመወዝ ጭማሪ ባለመብቱን ተጠቃሚ የሚያደርግ ቢሆንም በጡረታ ፈንዱ ላይ እያስከተለ ያለው ጫና ቀላል አይደለም፡፡ይህም በመሆኑ የግል ድር</w:t>
      </w:r>
      <w:r w:rsidR="00AF5475">
        <w:rPr>
          <w:rFonts w:ascii="Power Geez Unicode1" w:hAnsi="Power Geez Unicode1" w:cs="Ebrima"/>
        </w:rPr>
        <w:t>ጅት</w:t>
      </w:r>
      <w:bookmarkStart w:id="0" w:name="_GoBack"/>
      <w:bookmarkEnd w:id="0"/>
      <w:r>
        <w:rPr>
          <w:rFonts w:ascii="Power Geez Unicode1" w:hAnsi="Power Geez Unicode1" w:cs="Ebrima"/>
        </w:rPr>
        <w:t xml:space="preserve"> ሠራተኛው </w:t>
      </w:r>
      <w:r w:rsidRPr="00C94666">
        <w:rPr>
          <w:rFonts w:ascii="Power Geez Unicode1" w:hAnsi="Power Geez Unicode1"/>
        </w:rPr>
        <w:t xml:space="preserve"> በጡረታ ከሚገለልበት ወር ሶስት አመት አስቀድሞ ባለው ወር ሲከፈለው ከነበረው መደበኛ የወር ደመወዝ በ25 በመቶ የሚበልጥ  አመታዊ አማካኝ የደመወዝ ክፍያ ያገኘ እንደሆነ በየአመቱ እስከ 25 በመቶ ያለው የደመወዝ ክፍያ ብቻ በደመወዙ ላይ ተደምሮ የሶስት አመት አማካይ የወር ደመወዙ </w:t>
      </w:r>
      <w:r>
        <w:rPr>
          <w:rFonts w:ascii="Power Geez Unicode1" w:hAnsi="Power Geez Unicode1"/>
        </w:rPr>
        <w:t>እንደሚታሠብለት የዳረጎት አበሉም ቢሆን በዚሁ መሠረት እንደሚሠላ ማሻሻያ ተደርጓል፡፡</w:t>
      </w:r>
    </w:p>
    <w:p w14:paraId="7A697B35" w14:textId="77777777" w:rsidR="003B302A" w:rsidRPr="00D51C2C" w:rsidRDefault="00035AC5" w:rsidP="00A82537">
      <w:pPr>
        <w:pStyle w:val="ListParagraph"/>
        <w:spacing w:line="360" w:lineRule="auto"/>
        <w:ind w:left="750"/>
        <w:jc w:val="center"/>
        <w:rPr>
          <w:rFonts w:ascii="Power Geez Unicode1" w:eastAsia="MingLiU" w:hAnsi="Power Geez Unicode1" w:cs="MingLiU"/>
        </w:rPr>
      </w:pPr>
      <w:r w:rsidRPr="00D51C2C">
        <w:rPr>
          <w:rFonts w:ascii="Power Geez Unicode1" w:eastAsia="MingLiU" w:hAnsi="Power Geez Unicode1" w:cs="MingLiU"/>
          <w:b/>
        </w:rPr>
        <w:t>አንቀጽ</w:t>
      </w:r>
      <w:r w:rsidR="00346D67">
        <w:rPr>
          <w:rFonts w:ascii="Power Geez Unicode1" w:eastAsia="MingLiU" w:hAnsi="Power Geez Unicode1" w:cs="MingLiU"/>
          <w:b/>
        </w:rPr>
        <w:t xml:space="preserve"> 4</w:t>
      </w:r>
      <w:r w:rsidR="006532D4">
        <w:rPr>
          <w:rFonts w:ascii="Power Geez Unicode1" w:eastAsia="MingLiU" w:hAnsi="Power Geez Unicode1" w:cs="MingLiU"/>
          <w:b/>
        </w:rPr>
        <w:t>5</w:t>
      </w:r>
    </w:p>
    <w:p w14:paraId="3BA889FA" w14:textId="2E612563" w:rsidR="00C64E92" w:rsidRPr="00F44F8E" w:rsidRDefault="00105F36" w:rsidP="00F44F8E">
      <w:pPr>
        <w:spacing w:line="360" w:lineRule="auto"/>
        <w:jc w:val="both"/>
        <w:rPr>
          <w:rFonts w:ascii="Power Geez Unicode1" w:eastAsia="MingLiU" w:hAnsi="Power Geez Unicode1" w:cs="MingLiU"/>
          <w:b/>
        </w:rPr>
      </w:pPr>
      <w:r w:rsidRPr="00C02DB6">
        <w:rPr>
          <w:rFonts w:ascii="Power Geez Unicode1" w:hAnsi="Power Geez Unicode1" w:cs="Ebrima"/>
        </w:rPr>
        <w:lastRenderedPageBreak/>
        <w:t>የግል</w:t>
      </w:r>
      <w:r w:rsidRPr="00C02DB6">
        <w:rPr>
          <w:rFonts w:ascii="Power Geez Unicode1" w:hAnsi="Power Geez Unicode1"/>
        </w:rPr>
        <w:t xml:space="preserve"> ድርጅት ሠራተኞች ጡረታ ፈንድ የተቋቋመው ለባለምብቶችና ለዐቅዱ አባላት ጥቅም ነው፡፡በዚሁ መሠረት </w:t>
      </w:r>
      <w:r w:rsidR="001B4037" w:rsidRPr="00C02DB6">
        <w:rPr>
          <w:rFonts w:ascii="Power Geez Unicode1" w:hAnsi="Power Geez Unicode1"/>
        </w:rPr>
        <w:t xml:space="preserve">የጡረታ አበል </w:t>
      </w:r>
      <w:r w:rsidRPr="00C02DB6">
        <w:rPr>
          <w:rFonts w:ascii="Power Geez Unicode1" w:hAnsi="Power Geez Unicode1"/>
        </w:rPr>
        <w:t xml:space="preserve">ጭማሪና ማስተካከያ የሚደረገው ከኢንቨስትመን የተገኘ ትርፍን፣የገበያ ዋጋ ግሽበትንና የወለድ ምጣኔን መሠረት በማድረግ </w:t>
      </w:r>
      <w:r w:rsidR="001F662F" w:rsidRPr="00C02DB6">
        <w:rPr>
          <w:rFonts w:ascii="Power Geez Unicode1" w:hAnsi="Power Geez Unicode1"/>
        </w:rPr>
        <w:t>ነው</w:t>
      </w:r>
      <w:r w:rsidRPr="00C02DB6">
        <w:rPr>
          <w:rFonts w:ascii="Power Geez Unicode1" w:hAnsi="Power Geez Unicode1"/>
        </w:rPr>
        <w:t>፡፡</w:t>
      </w:r>
      <w:r w:rsidR="001F662F" w:rsidRPr="00C02DB6">
        <w:rPr>
          <w:rFonts w:ascii="Power Geez Unicode1" w:hAnsi="Power Geez Unicode1"/>
        </w:rPr>
        <w:t xml:space="preserve"> በዚሁ መሠረት </w:t>
      </w:r>
      <w:r w:rsidR="001B4037" w:rsidRPr="00C02DB6">
        <w:rPr>
          <w:rFonts w:ascii="Power Geez Unicode1" w:hAnsi="Power Geez Unicode1"/>
        </w:rPr>
        <w:t xml:space="preserve">ለባለመብቶች የሚከፈለው የጡረታ አበል ዋጋውን ጠብቆ እንዲሄድ በየግዜው የሚታየውን የገበያ ዋጋ ግሽበትና የወቅቱን የገንዘብ የመግዛት አቅም መሠረት ያደረገ የጡረታ አበል ጭማሪ ሊደረግ </w:t>
      </w:r>
      <w:r w:rsidR="00476E23">
        <w:rPr>
          <w:rFonts w:ascii="Power Geez Unicode1" w:hAnsi="Power Geez Unicode1"/>
        </w:rPr>
        <w:t>ስለሚገባ በዚህ አንቀጽ ላይ ማሻሻያ ተደርጓል፡፡</w:t>
      </w:r>
    </w:p>
    <w:p w14:paraId="4BC2210C" w14:textId="77777777" w:rsidR="00CE0391" w:rsidRPr="00D51C2C" w:rsidRDefault="00D65485" w:rsidP="00A82537">
      <w:pPr>
        <w:pStyle w:val="ListParagraph"/>
        <w:spacing w:line="360" w:lineRule="auto"/>
        <w:ind w:left="750"/>
        <w:jc w:val="center"/>
        <w:rPr>
          <w:rFonts w:ascii="Power Geez Unicode1" w:eastAsia="MingLiU" w:hAnsi="Power Geez Unicode1" w:cs="MingLiU"/>
          <w:b/>
        </w:rPr>
      </w:pPr>
      <w:r w:rsidRPr="00D51C2C">
        <w:rPr>
          <w:rFonts w:ascii="Power Geez Unicode1" w:eastAsia="MingLiU" w:hAnsi="Power Geez Unicode1" w:cs="MingLiU"/>
          <w:b/>
        </w:rPr>
        <w:t>አንቀጽ</w:t>
      </w:r>
      <w:r w:rsidR="00C96969">
        <w:rPr>
          <w:rFonts w:ascii="Power Geez Unicode1" w:eastAsia="MingLiU" w:hAnsi="Power Geez Unicode1" w:cs="MingLiU"/>
          <w:b/>
        </w:rPr>
        <w:t xml:space="preserve"> 48</w:t>
      </w:r>
      <w:r w:rsidR="00A82537">
        <w:rPr>
          <w:rFonts w:ascii="Power Geez Unicode1" w:eastAsia="MingLiU" w:hAnsi="Power Geez Unicode1" w:cs="MingLiU"/>
          <w:b/>
        </w:rPr>
        <w:t xml:space="preserve"> ንዑስ አንቀጽ 3(ለ)</w:t>
      </w:r>
    </w:p>
    <w:p w14:paraId="717AB268" w14:textId="77777777" w:rsidR="00394B03" w:rsidRPr="00F44F8E" w:rsidRDefault="000D364E" w:rsidP="00F44F8E">
      <w:pPr>
        <w:spacing w:line="360" w:lineRule="auto"/>
        <w:jc w:val="both"/>
        <w:rPr>
          <w:rFonts w:ascii="Power Geez Unicode1" w:eastAsia="MingLiU" w:hAnsi="Power Geez Unicode1" w:cs="MingLiU"/>
        </w:rPr>
      </w:pPr>
      <w:r w:rsidRPr="00F44F8E">
        <w:rPr>
          <w:rFonts w:ascii="Power Geez Unicode1" w:eastAsia="MingLiU" w:hAnsi="Power Geez Unicode1" w:cs="MingLiU"/>
        </w:rPr>
        <w:t xml:space="preserve">አንድ ሠው በህግ በተወሠነው ጊዜ ውስጥ በመብቱ መጠቀም ሳይችል ሲቀር መብቱ በይርጋ ይታገዳል፡፡ይርጋው ቀሪ የሚሆነው በህግ በተመለከቱት ምክንያቶች ብቻ ነው፡፡ነገር ግን ባለመብቱ መብቱን ለመጠየቅና በመብቱ ለመጠቀም ቸልተኛ ከሆነ መብቱ በይርጋ የሚታገድ ይሆናል፡፡ በዚሁ መሠረት </w:t>
      </w:r>
      <w:r w:rsidR="00BD5558" w:rsidRPr="00F44F8E">
        <w:rPr>
          <w:rFonts w:ascii="Power Geez Unicode1" w:eastAsia="MingLiU" w:hAnsi="Power Geez Unicode1" w:cs="MingLiU"/>
        </w:rPr>
        <w:t xml:space="preserve"> </w:t>
      </w:r>
      <w:r w:rsidRPr="00F44F8E">
        <w:rPr>
          <w:rFonts w:ascii="Power Geez Unicode1" w:eastAsia="MingLiU" w:hAnsi="Power Geez Unicode1" w:cs="MingLiU"/>
        </w:rPr>
        <w:t>በ</w:t>
      </w:r>
      <w:r w:rsidR="00BD5558" w:rsidRPr="00F44F8E">
        <w:rPr>
          <w:rFonts w:ascii="Power Geez Unicode1" w:eastAsia="MingLiU" w:hAnsi="Power Geez Unicode1" w:cs="MingLiU"/>
        </w:rPr>
        <w:t>አዋጁ አንቀጽ</w:t>
      </w:r>
      <w:r w:rsidR="0040034B">
        <w:rPr>
          <w:rFonts w:ascii="Power Geez Unicode1" w:eastAsia="MingLiU" w:hAnsi="Power Geez Unicode1" w:cs="MingLiU"/>
        </w:rPr>
        <w:t xml:space="preserve"> 49</w:t>
      </w:r>
      <w:r w:rsidR="00BD5558" w:rsidRPr="00F44F8E">
        <w:rPr>
          <w:rFonts w:ascii="Power Geez Unicode1" w:eastAsia="MingLiU" w:hAnsi="Power Geez Unicode1" w:cs="MingLiU"/>
        </w:rPr>
        <w:t xml:space="preserve"> ንዑስ አንቀጽ 4(ለ)</w:t>
      </w:r>
      <w:r w:rsidRPr="00F44F8E">
        <w:rPr>
          <w:rFonts w:ascii="Power Geez Unicode1" w:eastAsia="MingLiU" w:hAnsi="Power Geez Unicode1" w:cs="MingLiU"/>
        </w:rPr>
        <w:t xml:space="preserve"> መሠረት የጡረታ ባለመብቱ መብት በይርጋ የ</w:t>
      </w:r>
      <w:r w:rsidR="00F20BC5" w:rsidRPr="00F44F8E">
        <w:rPr>
          <w:rFonts w:ascii="Power Geez Unicode1" w:eastAsia="MingLiU" w:hAnsi="Power Geez Unicode1" w:cs="MingLiU"/>
        </w:rPr>
        <w:t>ማይ</w:t>
      </w:r>
      <w:r w:rsidRPr="00F44F8E">
        <w:rPr>
          <w:rFonts w:ascii="Power Geez Unicode1" w:eastAsia="MingLiU" w:hAnsi="Power Geez Unicode1" w:cs="MingLiU"/>
        </w:rPr>
        <w:t>ታገድበትን ሁ</w:t>
      </w:r>
      <w:r w:rsidR="00F20BC5" w:rsidRPr="00F44F8E">
        <w:rPr>
          <w:rFonts w:ascii="Power Geez Unicode1" w:eastAsia="MingLiU" w:hAnsi="Power Geez Unicode1" w:cs="MingLiU"/>
        </w:rPr>
        <w:t xml:space="preserve">ኔታ ግልጽ </w:t>
      </w:r>
      <w:r w:rsidR="00105F36" w:rsidRPr="00F44F8E">
        <w:rPr>
          <w:rFonts w:ascii="Power Geez Unicode1" w:eastAsia="MingLiU" w:hAnsi="Power Geez Unicode1" w:cs="MingLiU"/>
        </w:rPr>
        <w:t>ለ</w:t>
      </w:r>
      <w:r w:rsidR="00F20BC5" w:rsidRPr="00F44F8E">
        <w:rPr>
          <w:rFonts w:ascii="Power Geez Unicode1" w:eastAsia="MingLiU" w:hAnsi="Power Geez Unicode1" w:cs="MingLiU"/>
        </w:rPr>
        <w:t xml:space="preserve">ማድረግ </w:t>
      </w:r>
      <w:r w:rsidR="00105F36" w:rsidRPr="00F44F8E">
        <w:rPr>
          <w:rFonts w:ascii="Power Geez Unicode1" w:eastAsia="MingLiU" w:hAnsi="Power Geez Unicode1" w:cs="MingLiU"/>
        </w:rPr>
        <w:t>ማሻሻያ ተደርጎበታል፡፡</w:t>
      </w:r>
    </w:p>
    <w:p w14:paraId="0B1B32F3" w14:textId="77777777" w:rsidR="00834F5E" w:rsidRDefault="00106841" w:rsidP="00C47F1A">
      <w:pPr>
        <w:pStyle w:val="ListParagraph"/>
        <w:rPr>
          <w:rFonts w:ascii="Power Geez Unicode1" w:hAnsi="Power Geez Unicode1"/>
        </w:rPr>
      </w:pPr>
      <w:r w:rsidRPr="00D51C2C">
        <w:rPr>
          <w:rFonts w:ascii="Power Geez Unicode1" w:hAnsi="Power Geez Unicode1"/>
        </w:rPr>
        <w:t xml:space="preserve">  </w:t>
      </w:r>
      <w:r w:rsidR="00A0099B" w:rsidRPr="00D51C2C">
        <w:rPr>
          <w:rFonts w:ascii="Power Geez Unicode1" w:hAnsi="Power Geez Unicode1"/>
        </w:rPr>
        <w:t xml:space="preserve"> </w:t>
      </w:r>
      <w:r w:rsidR="000763E4" w:rsidRPr="00D51C2C">
        <w:rPr>
          <w:rFonts w:ascii="Power Geez Unicode1" w:hAnsi="Power Geez Unicode1"/>
        </w:rPr>
        <w:t xml:space="preserve">  </w:t>
      </w:r>
      <w:r w:rsidR="00834F5E" w:rsidRPr="00D51C2C">
        <w:rPr>
          <w:rFonts w:ascii="Power Geez Unicode1" w:hAnsi="Power Geez Unicode1"/>
        </w:rPr>
        <w:t xml:space="preserve"> </w:t>
      </w:r>
    </w:p>
    <w:p w14:paraId="2D7E4ECC" w14:textId="77777777" w:rsidR="00C64E92" w:rsidRDefault="00C64E92" w:rsidP="00C47F1A">
      <w:pPr>
        <w:pStyle w:val="ListParagraph"/>
        <w:rPr>
          <w:rFonts w:ascii="Power Geez Unicode1" w:hAnsi="Power Geez Unicode1"/>
        </w:rPr>
      </w:pPr>
    </w:p>
    <w:p w14:paraId="61A1BCA0" w14:textId="77777777" w:rsidR="00D50162" w:rsidRDefault="00D50162" w:rsidP="00C64E92">
      <w:pPr>
        <w:pStyle w:val="ListParagraph"/>
        <w:jc w:val="center"/>
        <w:rPr>
          <w:rFonts w:ascii="Power Geez Unicode1" w:hAnsi="Power Geez Unicode1"/>
          <w:b/>
          <w:sz w:val="24"/>
          <w:szCs w:val="24"/>
        </w:rPr>
      </w:pPr>
    </w:p>
    <w:sectPr w:rsidR="00D50162" w:rsidSect="007332E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A500" w14:textId="77777777" w:rsidR="00087372" w:rsidRDefault="00087372" w:rsidP="00C6556F">
      <w:pPr>
        <w:spacing w:after="0" w:line="240" w:lineRule="auto"/>
      </w:pPr>
      <w:r>
        <w:separator/>
      </w:r>
    </w:p>
  </w:endnote>
  <w:endnote w:type="continuationSeparator" w:id="0">
    <w:p w14:paraId="38E8A816" w14:textId="77777777" w:rsidR="00087372" w:rsidRDefault="00087372" w:rsidP="00C6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wer Geez Unicode1">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ez-1">
    <w:panose1 w:val="020B0500000000000000"/>
    <w:charset w:val="00"/>
    <w:family w:val="swiss"/>
    <w:pitch w:val="variable"/>
    <w:sig w:usb0="00000007" w:usb1="00000000" w:usb2="00000000" w:usb3="00000000" w:csb0="0000008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994"/>
      <w:docPartObj>
        <w:docPartGallery w:val="Page Numbers (Bottom of Page)"/>
        <w:docPartUnique/>
      </w:docPartObj>
    </w:sdtPr>
    <w:sdtEndPr/>
    <w:sdtContent>
      <w:p w14:paraId="1D63D903" w14:textId="77777777" w:rsidR="002D2A73" w:rsidRDefault="002D2A73">
        <w:pPr>
          <w:pStyle w:val="Footer"/>
          <w:jc w:val="center"/>
        </w:pPr>
        <w:r>
          <w:fldChar w:fldCharType="begin"/>
        </w:r>
        <w:r>
          <w:instrText xml:space="preserve"> PAGE   \* MERGEFORMAT </w:instrText>
        </w:r>
        <w:r>
          <w:fldChar w:fldCharType="separate"/>
        </w:r>
        <w:r w:rsidR="00AF5475">
          <w:rPr>
            <w:noProof/>
          </w:rPr>
          <w:t>7</w:t>
        </w:r>
        <w:r>
          <w:rPr>
            <w:noProof/>
          </w:rPr>
          <w:fldChar w:fldCharType="end"/>
        </w:r>
      </w:p>
    </w:sdtContent>
  </w:sdt>
  <w:p w14:paraId="1A890BFA" w14:textId="77777777" w:rsidR="002D2A73" w:rsidRDefault="002D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EF9AB" w14:textId="77777777" w:rsidR="00087372" w:rsidRDefault="00087372" w:rsidP="00C6556F">
      <w:pPr>
        <w:spacing w:after="0" w:line="240" w:lineRule="auto"/>
      </w:pPr>
      <w:r>
        <w:separator/>
      </w:r>
    </w:p>
  </w:footnote>
  <w:footnote w:type="continuationSeparator" w:id="0">
    <w:p w14:paraId="24271BBB" w14:textId="77777777" w:rsidR="00087372" w:rsidRDefault="00087372" w:rsidP="00C65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5E6C"/>
    <w:multiLevelType w:val="hybridMultilevel"/>
    <w:tmpl w:val="B652E7AE"/>
    <w:lvl w:ilvl="0" w:tplc="83586B24">
      <w:start w:val="1"/>
      <w:numFmt w:val="decimal"/>
      <w:lvlText w:val="%1."/>
      <w:lvlJc w:val="left"/>
      <w:pPr>
        <w:ind w:left="990" w:hanging="360"/>
      </w:pPr>
      <w:rPr>
        <w:rFonts w:ascii="Power Geez Unicode1" w:hAnsi="Power Geez Unicode1"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F0902A5"/>
    <w:multiLevelType w:val="multilevel"/>
    <w:tmpl w:val="401E38B8"/>
    <w:lvl w:ilvl="0">
      <w:start w:val="10"/>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3EE47D7"/>
    <w:multiLevelType w:val="multilevel"/>
    <w:tmpl w:val="7682BE8A"/>
    <w:lvl w:ilvl="0">
      <w:start w:val="12"/>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8858E0"/>
    <w:multiLevelType w:val="hybridMultilevel"/>
    <w:tmpl w:val="9D3485B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84FC7"/>
    <w:multiLevelType w:val="hybridMultilevel"/>
    <w:tmpl w:val="97E2305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B151A75"/>
    <w:multiLevelType w:val="multilevel"/>
    <w:tmpl w:val="86DE98C0"/>
    <w:lvl w:ilvl="0">
      <w:start w:val="1"/>
      <w:numFmt w:val="decimal"/>
      <w:lvlText w:val="%1."/>
      <w:lvlJc w:val="left"/>
      <w:pPr>
        <w:ind w:left="630" w:hanging="360"/>
      </w:pPr>
      <w:rPr>
        <w:rFonts w:hint="default"/>
      </w:rPr>
    </w:lvl>
    <w:lvl w:ilvl="1">
      <w:start w:val="1"/>
      <w:numFmt w:val="decimal"/>
      <w:isLgl/>
      <w:lvlText w:val="%1.%2."/>
      <w:lvlJc w:val="left"/>
      <w:pPr>
        <w:ind w:left="1350" w:hanging="720"/>
      </w:pPr>
      <w:rPr>
        <w:rFonts w:hint="default"/>
        <w:b w:val="0"/>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6">
    <w:nsid w:val="1E253A0E"/>
    <w:multiLevelType w:val="hybridMultilevel"/>
    <w:tmpl w:val="E290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36EB8"/>
    <w:multiLevelType w:val="multilevel"/>
    <w:tmpl w:val="B8E23996"/>
    <w:lvl w:ilvl="0">
      <w:start w:val="7"/>
      <w:numFmt w:val="decimal"/>
      <w:lvlText w:val="%1."/>
      <w:lvlJc w:val="left"/>
      <w:pPr>
        <w:ind w:left="525" w:hanging="525"/>
      </w:pPr>
      <w:rPr>
        <w:rFonts w:hint="default"/>
      </w:rPr>
    </w:lvl>
    <w:lvl w:ilvl="1">
      <w:start w:val="16"/>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C1012ED"/>
    <w:multiLevelType w:val="multilevel"/>
    <w:tmpl w:val="B8E23996"/>
    <w:lvl w:ilvl="0">
      <w:start w:val="7"/>
      <w:numFmt w:val="decimal"/>
      <w:lvlText w:val="%1."/>
      <w:lvlJc w:val="left"/>
      <w:pPr>
        <w:ind w:left="525" w:hanging="525"/>
      </w:pPr>
      <w:rPr>
        <w:rFonts w:hint="default"/>
      </w:rPr>
    </w:lvl>
    <w:lvl w:ilvl="1">
      <w:start w:val="16"/>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F174373"/>
    <w:multiLevelType w:val="multilevel"/>
    <w:tmpl w:val="BB262FA6"/>
    <w:lvl w:ilvl="0">
      <w:start w:val="1"/>
      <w:numFmt w:val="decimal"/>
      <w:lvlText w:val="%1"/>
      <w:lvlJc w:val="left"/>
      <w:pPr>
        <w:ind w:left="360" w:hanging="360"/>
      </w:pPr>
      <w:rPr>
        <w:rFonts w:ascii="Nyala" w:eastAsiaTheme="minorHAnsi" w:hAnsi="Nyala" w:cs="Times New Roman"/>
        <w:b/>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0">
    <w:nsid w:val="36576D9B"/>
    <w:multiLevelType w:val="hybridMultilevel"/>
    <w:tmpl w:val="3F1802BA"/>
    <w:lvl w:ilvl="0" w:tplc="618E22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57F40"/>
    <w:multiLevelType w:val="multilevel"/>
    <w:tmpl w:val="FB3CBE4C"/>
    <w:lvl w:ilvl="0">
      <w:start w:val="1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84750C"/>
    <w:multiLevelType w:val="multilevel"/>
    <w:tmpl w:val="4E78B028"/>
    <w:lvl w:ilvl="0">
      <w:start w:val="7"/>
      <w:numFmt w:val="decimal"/>
      <w:lvlText w:val="%1"/>
      <w:lvlJc w:val="left"/>
      <w:pPr>
        <w:ind w:left="450" w:hanging="450"/>
      </w:pPr>
      <w:rPr>
        <w:rFonts w:hint="default"/>
      </w:rPr>
    </w:lvl>
    <w:lvl w:ilvl="1">
      <w:start w:val="15"/>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47E726D7"/>
    <w:multiLevelType w:val="multilevel"/>
    <w:tmpl w:val="9E001616"/>
    <w:lvl w:ilvl="0">
      <w:start w:val="1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A435AB"/>
    <w:multiLevelType w:val="hybridMultilevel"/>
    <w:tmpl w:val="1E725B9E"/>
    <w:lvl w:ilvl="0" w:tplc="7A50CDD6">
      <w:start w:val="1"/>
      <w:numFmt w:val="decimal"/>
      <w:lvlText w:val="%1."/>
      <w:lvlJc w:val="left"/>
      <w:pPr>
        <w:ind w:left="1350" w:hanging="360"/>
      </w:pPr>
      <w:rPr>
        <w:rFonts w:ascii="Power Geez Unicode1" w:hAnsi="Power Geez Unicode1"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D7710FB"/>
    <w:multiLevelType w:val="hybridMultilevel"/>
    <w:tmpl w:val="8FA2B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E2C36"/>
    <w:multiLevelType w:val="multilevel"/>
    <w:tmpl w:val="8ACC5AD0"/>
    <w:lvl w:ilvl="0">
      <w:start w:val="7"/>
      <w:numFmt w:val="decimal"/>
      <w:lvlText w:val="%1"/>
      <w:lvlJc w:val="left"/>
      <w:pPr>
        <w:ind w:left="450" w:hanging="450"/>
      </w:pPr>
      <w:rPr>
        <w:rFonts w:eastAsia="MingLiU" w:cs="MingLiU" w:hint="default"/>
      </w:rPr>
    </w:lvl>
    <w:lvl w:ilvl="1">
      <w:start w:val="13"/>
      <w:numFmt w:val="decimal"/>
      <w:lvlText w:val="%1.%2"/>
      <w:lvlJc w:val="left"/>
      <w:pPr>
        <w:ind w:left="810" w:hanging="450"/>
      </w:pPr>
      <w:rPr>
        <w:rFonts w:eastAsia="MingLiU" w:cs="MingLiU" w:hint="default"/>
      </w:rPr>
    </w:lvl>
    <w:lvl w:ilvl="2">
      <w:start w:val="1"/>
      <w:numFmt w:val="decimal"/>
      <w:lvlText w:val="%1.%2.%3"/>
      <w:lvlJc w:val="left"/>
      <w:pPr>
        <w:ind w:left="720" w:hanging="720"/>
      </w:pPr>
      <w:rPr>
        <w:rFonts w:eastAsia="MingLiU" w:cs="MingLiU" w:hint="default"/>
      </w:rPr>
    </w:lvl>
    <w:lvl w:ilvl="3">
      <w:start w:val="1"/>
      <w:numFmt w:val="decimal"/>
      <w:lvlText w:val="%1.%2.%3.%4"/>
      <w:lvlJc w:val="left"/>
      <w:pPr>
        <w:ind w:left="720" w:hanging="720"/>
      </w:pPr>
      <w:rPr>
        <w:rFonts w:eastAsia="MingLiU" w:cs="MingLiU" w:hint="default"/>
      </w:rPr>
    </w:lvl>
    <w:lvl w:ilvl="4">
      <w:start w:val="1"/>
      <w:numFmt w:val="decimal"/>
      <w:lvlText w:val="%1.%2.%3.%4.%5"/>
      <w:lvlJc w:val="left"/>
      <w:pPr>
        <w:ind w:left="1080" w:hanging="1080"/>
      </w:pPr>
      <w:rPr>
        <w:rFonts w:eastAsia="MingLiU" w:cs="MingLiU" w:hint="default"/>
      </w:rPr>
    </w:lvl>
    <w:lvl w:ilvl="5">
      <w:start w:val="1"/>
      <w:numFmt w:val="decimal"/>
      <w:lvlText w:val="%1.%2.%3.%4.%5.%6"/>
      <w:lvlJc w:val="left"/>
      <w:pPr>
        <w:ind w:left="1080" w:hanging="1080"/>
      </w:pPr>
      <w:rPr>
        <w:rFonts w:eastAsia="MingLiU" w:cs="MingLiU" w:hint="default"/>
      </w:rPr>
    </w:lvl>
    <w:lvl w:ilvl="6">
      <w:start w:val="1"/>
      <w:numFmt w:val="decimal"/>
      <w:lvlText w:val="%1.%2.%3.%4.%5.%6.%7"/>
      <w:lvlJc w:val="left"/>
      <w:pPr>
        <w:ind w:left="1440" w:hanging="1440"/>
      </w:pPr>
      <w:rPr>
        <w:rFonts w:eastAsia="MingLiU" w:cs="MingLiU" w:hint="default"/>
      </w:rPr>
    </w:lvl>
    <w:lvl w:ilvl="7">
      <w:start w:val="1"/>
      <w:numFmt w:val="decimal"/>
      <w:lvlText w:val="%1.%2.%3.%4.%5.%6.%7.%8"/>
      <w:lvlJc w:val="left"/>
      <w:pPr>
        <w:ind w:left="1440" w:hanging="1440"/>
      </w:pPr>
      <w:rPr>
        <w:rFonts w:eastAsia="MingLiU" w:cs="MingLiU" w:hint="default"/>
      </w:rPr>
    </w:lvl>
    <w:lvl w:ilvl="8">
      <w:start w:val="1"/>
      <w:numFmt w:val="decimal"/>
      <w:lvlText w:val="%1.%2.%3.%4.%5.%6.%7.%8.%9"/>
      <w:lvlJc w:val="left"/>
      <w:pPr>
        <w:ind w:left="1800" w:hanging="1800"/>
      </w:pPr>
      <w:rPr>
        <w:rFonts w:eastAsia="MingLiU" w:cs="MingLiU" w:hint="default"/>
      </w:rPr>
    </w:lvl>
  </w:abstractNum>
  <w:abstractNum w:abstractNumId="17">
    <w:nsid w:val="56BD56C5"/>
    <w:multiLevelType w:val="hybridMultilevel"/>
    <w:tmpl w:val="E290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46F3D"/>
    <w:multiLevelType w:val="hybridMultilevel"/>
    <w:tmpl w:val="B8EA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625"/>
    <w:multiLevelType w:val="hybridMultilevel"/>
    <w:tmpl w:val="3FBC99B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325B9"/>
    <w:multiLevelType w:val="multilevel"/>
    <w:tmpl w:val="BE7E58C4"/>
    <w:lvl w:ilvl="0">
      <w:start w:val="8"/>
      <w:numFmt w:val="decimal"/>
      <w:lvlText w:val="%1."/>
      <w:lvlJc w:val="left"/>
      <w:pPr>
        <w:ind w:left="375" w:hanging="3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65B21DF3"/>
    <w:multiLevelType w:val="hybridMultilevel"/>
    <w:tmpl w:val="E290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42EDF"/>
    <w:multiLevelType w:val="hybridMultilevel"/>
    <w:tmpl w:val="338E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46AA0"/>
    <w:multiLevelType w:val="multilevel"/>
    <w:tmpl w:val="6FE40888"/>
    <w:lvl w:ilvl="0">
      <w:start w:val="9"/>
      <w:numFmt w:val="decimal"/>
      <w:lvlText w:val="%1."/>
      <w:lvlJc w:val="left"/>
      <w:pPr>
        <w:ind w:left="75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69C62412"/>
    <w:multiLevelType w:val="hybridMultilevel"/>
    <w:tmpl w:val="B8EA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D5351"/>
    <w:multiLevelType w:val="multilevel"/>
    <w:tmpl w:val="23B06230"/>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7B19353D"/>
    <w:multiLevelType w:val="multilevel"/>
    <w:tmpl w:val="6FE40888"/>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24"/>
  </w:num>
  <w:num w:numId="3">
    <w:abstractNumId w:val="18"/>
  </w:num>
  <w:num w:numId="4">
    <w:abstractNumId w:val="15"/>
  </w:num>
  <w:num w:numId="5">
    <w:abstractNumId w:val="6"/>
  </w:num>
  <w:num w:numId="6">
    <w:abstractNumId w:val="17"/>
  </w:num>
  <w:num w:numId="7">
    <w:abstractNumId w:val="21"/>
  </w:num>
  <w:num w:numId="8">
    <w:abstractNumId w:val="19"/>
  </w:num>
  <w:num w:numId="9">
    <w:abstractNumId w:val="0"/>
  </w:num>
  <w:num w:numId="10">
    <w:abstractNumId w:val="14"/>
  </w:num>
  <w:num w:numId="11">
    <w:abstractNumId w:val="4"/>
  </w:num>
  <w:num w:numId="12">
    <w:abstractNumId w:val="22"/>
  </w:num>
  <w:num w:numId="13">
    <w:abstractNumId w:val="12"/>
  </w:num>
  <w:num w:numId="14">
    <w:abstractNumId w:val="7"/>
  </w:num>
  <w:num w:numId="15">
    <w:abstractNumId w:val="8"/>
  </w:num>
  <w:num w:numId="16">
    <w:abstractNumId w:val="23"/>
  </w:num>
  <w:num w:numId="17">
    <w:abstractNumId w:val="26"/>
  </w:num>
  <w:num w:numId="18">
    <w:abstractNumId w:val="1"/>
  </w:num>
  <w:num w:numId="19">
    <w:abstractNumId w:val="11"/>
  </w:num>
  <w:num w:numId="20">
    <w:abstractNumId w:val="13"/>
  </w:num>
  <w:num w:numId="21">
    <w:abstractNumId w:val="9"/>
  </w:num>
  <w:num w:numId="22">
    <w:abstractNumId w:val="16"/>
  </w:num>
  <w:num w:numId="23">
    <w:abstractNumId w:val="3"/>
  </w:num>
  <w:num w:numId="24">
    <w:abstractNumId w:val="20"/>
  </w:num>
  <w:num w:numId="25">
    <w:abstractNumId w:val="25"/>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1E"/>
    <w:rsid w:val="00000952"/>
    <w:rsid w:val="00007B24"/>
    <w:rsid w:val="000134BD"/>
    <w:rsid w:val="00015020"/>
    <w:rsid w:val="0002120F"/>
    <w:rsid w:val="00021563"/>
    <w:rsid w:val="00022DED"/>
    <w:rsid w:val="00027E3C"/>
    <w:rsid w:val="0003287C"/>
    <w:rsid w:val="00032A44"/>
    <w:rsid w:val="00035AC5"/>
    <w:rsid w:val="0004094C"/>
    <w:rsid w:val="0005027F"/>
    <w:rsid w:val="00050EE7"/>
    <w:rsid w:val="00057743"/>
    <w:rsid w:val="00062A89"/>
    <w:rsid w:val="00062BBB"/>
    <w:rsid w:val="00064912"/>
    <w:rsid w:val="0007061A"/>
    <w:rsid w:val="00073B40"/>
    <w:rsid w:val="00073BF4"/>
    <w:rsid w:val="000763E4"/>
    <w:rsid w:val="00077376"/>
    <w:rsid w:val="0008491D"/>
    <w:rsid w:val="00086E61"/>
    <w:rsid w:val="00087372"/>
    <w:rsid w:val="000950AA"/>
    <w:rsid w:val="0009669C"/>
    <w:rsid w:val="00097DD0"/>
    <w:rsid w:val="000A1C88"/>
    <w:rsid w:val="000A266A"/>
    <w:rsid w:val="000A5DB7"/>
    <w:rsid w:val="000B09C0"/>
    <w:rsid w:val="000B30B6"/>
    <w:rsid w:val="000B7A12"/>
    <w:rsid w:val="000C0659"/>
    <w:rsid w:val="000C7CFD"/>
    <w:rsid w:val="000D364E"/>
    <w:rsid w:val="000D64D3"/>
    <w:rsid w:val="000E4EC7"/>
    <w:rsid w:val="000F28F9"/>
    <w:rsid w:val="000F415A"/>
    <w:rsid w:val="000F6712"/>
    <w:rsid w:val="0010277B"/>
    <w:rsid w:val="00105F36"/>
    <w:rsid w:val="00106841"/>
    <w:rsid w:val="001106FC"/>
    <w:rsid w:val="00113275"/>
    <w:rsid w:val="00127D14"/>
    <w:rsid w:val="001354C1"/>
    <w:rsid w:val="00135F99"/>
    <w:rsid w:val="00143559"/>
    <w:rsid w:val="0014373E"/>
    <w:rsid w:val="00144C8B"/>
    <w:rsid w:val="001465B1"/>
    <w:rsid w:val="001552AA"/>
    <w:rsid w:val="0015642B"/>
    <w:rsid w:val="00166E31"/>
    <w:rsid w:val="00170125"/>
    <w:rsid w:val="00174625"/>
    <w:rsid w:val="001856EC"/>
    <w:rsid w:val="00190C4F"/>
    <w:rsid w:val="001B4037"/>
    <w:rsid w:val="001C1658"/>
    <w:rsid w:val="001C43C1"/>
    <w:rsid w:val="001D0F97"/>
    <w:rsid w:val="001E2C02"/>
    <w:rsid w:val="001F0B35"/>
    <w:rsid w:val="001F1386"/>
    <w:rsid w:val="001F2CF4"/>
    <w:rsid w:val="001F4272"/>
    <w:rsid w:val="001F552D"/>
    <w:rsid w:val="001F662F"/>
    <w:rsid w:val="00212A62"/>
    <w:rsid w:val="00215F97"/>
    <w:rsid w:val="00216843"/>
    <w:rsid w:val="002205F7"/>
    <w:rsid w:val="0022061B"/>
    <w:rsid w:val="002231C2"/>
    <w:rsid w:val="0023070E"/>
    <w:rsid w:val="00231C0A"/>
    <w:rsid w:val="002322D5"/>
    <w:rsid w:val="0024192F"/>
    <w:rsid w:val="0024522B"/>
    <w:rsid w:val="002622C0"/>
    <w:rsid w:val="002642D9"/>
    <w:rsid w:val="00275E6B"/>
    <w:rsid w:val="00276E65"/>
    <w:rsid w:val="002939E6"/>
    <w:rsid w:val="002B1D6E"/>
    <w:rsid w:val="002B4406"/>
    <w:rsid w:val="002B7073"/>
    <w:rsid w:val="002C2E9C"/>
    <w:rsid w:val="002D1BA9"/>
    <w:rsid w:val="002D26BF"/>
    <w:rsid w:val="002D2A73"/>
    <w:rsid w:val="002D3795"/>
    <w:rsid w:val="002D59ED"/>
    <w:rsid w:val="002D746D"/>
    <w:rsid w:val="002E69BD"/>
    <w:rsid w:val="002F2C0B"/>
    <w:rsid w:val="002F454C"/>
    <w:rsid w:val="002F55B2"/>
    <w:rsid w:val="002F77DB"/>
    <w:rsid w:val="00301236"/>
    <w:rsid w:val="003014D8"/>
    <w:rsid w:val="003047AA"/>
    <w:rsid w:val="0030612B"/>
    <w:rsid w:val="003069F6"/>
    <w:rsid w:val="00307FAD"/>
    <w:rsid w:val="003127FC"/>
    <w:rsid w:val="00312958"/>
    <w:rsid w:val="00313C12"/>
    <w:rsid w:val="00323434"/>
    <w:rsid w:val="00327FB2"/>
    <w:rsid w:val="0033565E"/>
    <w:rsid w:val="003444F6"/>
    <w:rsid w:val="00344F66"/>
    <w:rsid w:val="0034570F"/>
    <w:rsid w:val="00346D67"/>
    <w:rsid w:val="003506D4"/>
    <w:rsid w:val="003519A5"/>
    <w:rsid w:val="00351B29"/>
    <w:rsid w:val="00352AD3"/>
    <w:rsid w:val="00356604"/>
    <w:rsid w:val="00357B81"/>
    <w:rsid w:val="00374D5D"/>
    <w:rsid w:val="003871D9"/>
    <w:rsid w:val="00394B03"/>
    <w:rsid w:val="00396861"/>
    <w:rsid w:val="003A1C94"/>
    <w:rsid w:val="003A3EF6"/>
    <w:rsid w:val="003B00AC"/>
    <w:rsid w:val="003B0E9A"/>
    <w:rsid w:val="003B302A"/>
    <w:rsid w:val="003B7E39"/>
    <w:rsid w:val="003C3051"/>
    <w:rsid w:val="003D0F17"/>
    <w:rsid w:val="003D1047"/>
    <w:rsid w:val="003E645B"/>
    <w:rsid w:val="003F6DD5"/>
    <w:rsid w:val="0040034B"/>
    <w:rsid w:val="00411A8F"/>
    <w:rsid w:val="00411B19"/>
    <w:rsid w:val="00421732"/>
    <w:rsid w:val="0042291E"/>
    <w:rsid w:val="00423440"/>
    <w:rsid w:val="00432988"/>
    <w:rsid w:val="004402E0"/>
    <w:rsid w:val="00444456"/>
    <w:rsid w:val="0045594B"/>
    <w:rsid w:val="00463A75"/>
    <w:rsid w:val="004654A2"/>
    <w:rsid w:val="0047406F"/>
    <w:rsid w:val="004744AF"/>
    <w:rsid w:val="00475032"/>
    <w:rsid w:val="00476E23"/>
    <w:rsid w:val="00486171"/>
    <w:rsid w:val="00491139"/>
    <w:rsid w:val="004A6FE9"/>
    <w:rsid w:val="004B0D2B"/>
    <w:rsid w:val="004B5373"/>
    <w:rsid w:val="004B78D5"/>
    <w:rsid w:val="004B7B4E"/>
    <w:rsid w:val="004C6F55"/>
    <w:rsid w:val="004D2686"/>
    <w:rsid w:val="004D2B5B"/>
    <w:rsid w:val="004E412C"/>
    <w:rsid w:val="004F0C85"/>
    <w:rsid w:val="004F79E1"/>
    <w:rsid w:val="005016D3"/>
    <w:rsid w:val="00503AC7"/>
    <w:rsid w:val="00504DA5"/>
    <w:rsid w:val="0051138F"/>
    <w:rsid w:val="0051701F"/>
    <w:rsid w:val="00536243"/>
    <w:rsid w:val="005414B4"/>
    <w:rsid w:val="005470DD"/>
    <w:rsid w:val="00550EAA"/>
    <w:rsid w:val="00553104"/>
    <w:rsid w:val="00553906"/>
    <w:rsid w:val="00554E72"/>
    <w:rsid w:val="005615C1"/>
    <w:rsid w:val="00564C5A"/>
    <w:rsid w:val="00574643"/>
    <w:rsid w:val="00583407"/>
    <w:rsid w:val="0058575E"/>
    <w:rsid w:val="005908D5"/>
    <w:rsid w:val="00590D00"/>
    <w:rsid w:val="00592E31"/>
    <w:rsid w:val="00597AA2"/>
    <w:rsid w:val="005A2D69"/>
    <w:rsid w:val="005A4228"/>
    <w:rsid w:val="005A7E38"/>
    <w:rsid w:val="005B14C5"/>
    <w:rsid w:val="005B4178"/>
    <w:rsid w:val="005B5D9A"/>
    <w:rsid w:val="005C1341"/>
    <w:rsid w:val="005C204A"/>
    <w:rsid w:val="005C48D6"/>
    <w:rsid w:val="005C4DF8"/>
    <w:rsid w:val="005D3CBD"/>
    <w:rsid w:val="005D474F"/>
    <w:rsid w:val="005D5FBD"/>
    <w:rsid w:val="005E308D"/>
    <w:rsid w:val="005E732F"/>
    <w:rsid w:val="0060071B"/>
    <w:rsid w:val="006011FF"/>
    <w:rsid w:val="00603349"/>
    <w:rsid w:val="00605685"/>
    <w:rsid w:val="00614143"/>
    <w:rsid w:val="00616887"/>
    <w:rsid w:val="00623CF3"/>
    <w:rsid w:val="006263B0"/>
    <w:rsid w:val="00634B8C"/>
    <w:rsid w:val="0063661B"/>
    <w:rsid w:val="0064248F"/>
    <w:rsid w:val="00642DFE"/>
    <w:rsid w:val="00645F73"/>
    <w:rsid w:val="00646ECF"/>
    <w:rsid w:val="006532D4"/>
    <w:rsid w:val="006552D2"/>
    <w:rsid w:val="00655D1B"/>
    <w:rsid w:val="00656063"/>
    <w:rsid w:val="0066028C"/>
    <w:rsid w:val="00670326"/>
    <w:rsid w:val="00675C1E"/>
    <w:rsid w:val="0068595A"/>
    <w:rsid w:val="00697F90"/>
    <w:rsid w:val="006A1E02"/>
    <w:rsid w:val="006A66B6"/>
    <w:rsid w:val="006A761B"/>
    <w:rsid w:val="006B2946"/>
    <w:rsid w:val="006B6134"/>
    <w:rsid w:val="006B6501"/>
    <w:rsid w:val="006C1473"/>
    <w:rsid w:val="006C3658"/>
    <w:rsid w:val="006C6E3B"/>
    <w:rsid w:val="006D191C"/>
    <w:rsid w:val="006D21EA"/>
    <w:rsid w:val="006D5B3D"/>
    <w:rsid w:val="006E3120"/>
    <w:rsid w:val="006E370D"/>
    <w:rsid w:val="006E3793"/>
    <w:rsid w:val="006F04C9"/>
    <w:rsid w:val="006F311C"/>
    <w:rsid w:val="006F3DB6"/>
    <w:rsid w:val="0070674E"/>
    <w:rsid w:val="00710BF8"/>
    <w:rsid w:val="00715A8D"/>
    <w:rsid w:val="00717F90"/>
    <w:rsid w:val="00720F90"/>
    <w:rsid w:val="007220DC"/>
    <w:rsid w:val="007332E5"/>
    <w:rsid w:val="00741E42"/>
    <w:rsid w:val="0074204C"/>
    <w:rsid w:val="0076556A"/>
    <w:rsid w:val="0077139F"/>
    <w:rsid w:val="00773C2A"/>
    <w:rsid w:val="0077562E"/>
    <w:rsid w:val="007779EF"/>
    <w:rsid w:val="0078369E"/>
    <w:rsid w:val="0078665D"/>
    <w:rsid w:val="00791D6A"/>
    <w:rsid w:val="007A4140"/>
    <w:rsid w:val="007A57D9"/>
    <w:rsid w:val="007A7D22"/>
    <w:rsid w:val="007B08B1"/>
    <w:rsid w:val="007C08ED"/>
    <w:rsid w:val="007C6DC6"/>
    <w:rsid w:val="007D1658"/>
    <w:rsid w:val="007D33B9"/>
    <w:rsid w:val="007D4171"/>
    <w:rsid w:val="007D4943"/>
    <w:rsid w:val="007D59CB"/>
    <w:rsid w:val="007E19A6"/>
    <w:rsid w:val="007E65D7"/>
    <w:rsid w:val="007E6630"/>
    <w:rsid w:val="007E7360"/>
    <w:rsid w:val="007F571C"/>
    <w:rsid w:val="007F780A"/>
    <w:rsid w:val="00802795"/>
    <w:rsid w:val="0080439A"/>
    <w:rsid w:val="00804E6B"/>
    <w:rsid w:val="00807984"/>
    <w:rsid w:val="008104DF"/>
    <w:rsid w:val="00810C70"/>
    <w:rsid w:val="00815328"/>
    <w:rsid w:val="00821BC3"/>
    <w:rsid w:val="00823175"/>
    <w:rsid w:val="00834F5E"/>
    <w:rsid w:val="008461C8"/>
    <w:rsid w:val="00851A70"/>
    <w:rsid w:val="00851F67"/>
    <w:rsid w:val="00853033"/>
    <w:rsid w:val="00854BCA"/>
    <w:rsid w:val="00863E1E"/>
    <w:rsid w:val="00871ED8"/>
    <w:rsid w:val="0088146A"/>
    <w:rsid w:val="008834F1"/>
    <w:rsid w:val="00887653"/>
    <w:rsid w:val="00894656"/>
    <w:rsid w:val="00895F28"/>
    <w:rsid w:val="00897472"/>
    <w:rsid w:val="008A19DC"/>
    <w:rsid w:val="008A4393"/>
    <w:rsid w:val="008B00EC"/>
    <w:rsid w:val="008C4FC4"/>
    <w:rsid w:val="008D21BE"/>
    <w:rsid w:val="008D507B"/>
    <w:rsid w:val="008E6AE8"/>
    <w:rsid w:val="008E71B5"/>
    <w:rsid w:val="00905A5C"/>
    <w:rsid w:val="00911A21"/>
    <w:rsid w:val="00916600"/>
    <w:rsid w:val="00920DA8"/>
    <w:rsid w:val="00921518"/>
    <w:rsid w:val="00921EEC"/>
    <w:rsid w:val="00923B9E"/>
    <w:rsid w:val="0092599E"/>
    <w:rsid w:val="00931592"/>
    <w:rsid w:val="0094170F"/>
    <w:rsid w:val="00941808"/>
    <w:rsid w:val="00944914"/>
    <w:rsid w:val="00945B1B"/>
    <w:rsid w:val="00950326"/>
    <w:rsid w:val="00950BCC"/>
    <w:rsid w:val="0095531B"/>
    <w:rsid w:val="009565E4"/>
    <w:rsid w:val="00956821"/>
    <w:rsid w:val="00963DB7"/>
    <w:rsid w:val="00965105"/>
    <w:rsid w:val="009709BF"/>
    <w:rsid w:val="00975905"/>
    <w:rsid w:val="009770B9"/>
    <w:rsid w:val="009930A0"/>
    <w:rsid w:val="00993CFC"/>
    <w:rsid w:val="009A1570"/>
    <w:rsid w:val="009A23D4"/>
    <w:rsid w:val="009A2A64"/>
    <w:rsid w:val="009A4581"/>
    <w:rsid w:val="009A5579"/>
    <w:rsid w:val="009A6F5F"/>
    <w:rsid w:val="009C3279"/>
    <w:rsid w:val="009C4026"/>
    <w:rsid w:val="009C4FCB"/>
    <w:rsid w:val="009C6C1C"/>
    <w:rsid w:val="009C73E3"/>
    <w:rsid w:val="009D5468"/>
    <w:rsid w:val="009E1A49"/>
    <w:rsid w:val="009E5AF7"/>
    <w:rsid w:val="009E63B3"/>
    <w:rsid w:val="009F3A11"/>
    <w:rsid w:val="009F4D06"/>
    <w:rsid w:val="009F5BA4"/>
    <w:rsid w:val="009F642C"/>
    <w:rsid w:val="00A0099B"/>
    <w:rsid w:val="00A07351"/>
    <w:rsid w:val="00A14223"/>
    <w:rsid w:val="00A2502F"/>
    <w:rsid w:val="00A3118D"/>
    <w:rsid w:val="00A33F17"/>
    <w:rsid w:val="00A35AD2"/>
    <w:rsid w:val="00A35F4D"/>
    <w:rsid w:val="00A4339E"/>
    <w:rsid w:val="00A47F29"/>
    <w:rsid w:val="00A511C3"/>
    <w:rsid w:val="00A5731C"/>
    <w:rsid w:val="00A63380"/>
    <w:rsid w:val="00A6419B"/>
    <w:rsid w:val="00A81D6C"/>
    <w:rsid w:val="00A82537"/>
    <w:rsid w:val="00A834EC"/>
    <w:rsid w:val="00A9254F"/>
    <w:rsid w:val="00A95AB9"/>
    <w:rsid w:val="00A96397"/>
    <w:rsid w:val="00AA4A9E"/>
    <w:rsid w:val="00AA73C9"/>
    <w:rsid w:val="00AB3F67"/>
    <w:rsid w:val="00AC10F7"/>
    <w:rsid w:val="00AC71FE"/>
    <w:rsid w:val="00AD0E0E"/>
    <w:rsid w:val="00AD177A"/>
    <w:rsid w:val="00AD5472"/>
    <w:rsid w:val="00AD6921"/>
    <w:rsid w:val="00AE1B58"/>
    <w:rsid w:val="00AF1FDB"/>
    <w:rsid w:val="00AF260B"/>
    <w:rsid w:val="00AF5475"/>
    <w:rsid w:val="00B0466F"/>
    <w:rsid w:val="00B1140B"/>
    <w:rsid w:val="00B12C15"/>
    <w:rsid w:val="00B141C4"/>
    <w:rsid w:val="00B17550"/>
    <w:rsid w:val="00B22032"/>
    <w:rsid w:val="00B2733D"/>
    <w:rsid w:val="00B27954"/>
    <w:rsid w:val="00B35148"/>
    <w:rsid w:val="00B35CDA"/>
    <w:rsid w:val="00B472C8"/>
    <w:rsid w:val="00B52162"/>
    <w:rsid w:val="00B54836"/>
    <w:rsid w:val="00B554FD"/>
    <w:rsid w:val="00B55728"/>
    <w:rsid w:val="00B57561"/>
    <w:rsid w:val="00B579A5"/>
    <w:rsid w:val="00B658CB"/>
    <w:rsid w:val="00B71682"/>
    <w:rsid w:val="00B7279C"/>
    <w:rsid w:val="00B73EB4"/>
    <w:rsid w:val="00B81C2F"/>
    <w:rsid w:val="00B84604"/>
    <w:rsid w:val="00B849E6"/>
    <w:rsid w:val="00B855B7"/>
    <w:rsid w:val="00B864FC"/>
    <w:rsid w:val="00B9216A"/>
    <w:rsid w:val="00BA3D64"/>
    <w:rsid w:val="00BA6F84"/>
    <w:rsid w:val="00BB0E14"/>
    <w:rsid w:val="00BB30E9"/>
    <w:rsid w:val="00BB350C"/>
    <w:rsid w:val="00BC048B"/>
    <w:rsid w:val="00BC1FC8"/>
    <w:rsid w:val="00BC7513"/>
    <w:rsid w:val="00BC7F77"/>
    <w:rsid w:val="00BD5558"/>
    <w:rsid w:val="00BD5AB8"/>
    <w:rsid w:val="00BE1233"/>
    <w:rsid w:val="00BE391E"/>
    <w:rsid w:val="00BE4B59"/>
    <w:rsid w:val="00BE5720"/>
    <w:rsid w:val="00BF5FCC"/>
    <w:rsid w:val="00BF6007"/>
    <w:rsid w:val="00BF6B4C"/>
    <w:rsid w:val="00C02DB6"/>
    <w:rsid w:val="00C10340"/>
    <w:rsid w:val="00C1034D"/>
    <w:rsid w:val="00C1533A"/>
    <w:rsid w:val="00C365BB"/>
    <w:rsid w:val="00C47F1A"/>
    <w:rsid w:val="00C50D3A"/>
    <w:rsid w:val="00C51E30"/>
    <w:rsid w:val="00C55830"/>
    <w:rsid w:val="00C64E92"/>
    <w:rsid w:val="00C6556F"/>
    <w:rsid w:val="00C808C8"/>
    <w:rsid w:val="00C85C04"/>
    <w:rsid w:val="00C876A7"/>
    <w:rsid w:val="00C94666"/>
    <w:rsid w:val="00C96969"/>
    <w:rsid w:val="00C975CA"/>
    <w:rsid w:val="00CA057B"/>
    <w:rsid w:val="00CA5A86"/>
    <w:rsid w:val="00CA5FBF"/>
    <w:rsid w:val="00CB079D"/>
    <w:rsid w:val="00CB1C78"/>
    <w:rsid w:val="00CB5F37"/>
    <w:rsid w:val="00CC63EB"/>
    <w:rsid w:val="00CD02DD"/>
    <w:rsid w:val="00CD1D08"/>
    <w:rsid w:val="00CE0391"/>
    <w:rsid w:val="00CF0EED"/>
    <w:rsid w:val="00CF3836"/>
    <w:rsid w:val="00D00E5D"/>
    <w:rsid w:val="00D04504"/>
    <w:rsid w:val="00D11D53"/>
    <w:rsid w:val="00D22403"/>
    <w:rsid w:val="00D233EA"/>
    <w:rsid w:val="00D2484D"/>
    <w:rsid w:val="00D30048"/>
    <w:rsid w:val="00D30F4A"/>
    <w:rsid w:val="00D3319D"/>
    <w:rsid w:val="00D33A24"/>
    <w:rsid w:val="00D33FC4"/>
    <w:rsid w:val="00D4718C"/>
    <w:rsid w:val="00D50162"/>
    <w:rsid w:val="00D51C2C"/>
    <w:rsid w:val="00D53EE8"/>
    <w:rsid w:val="00D564EC"/>
    <w:rsid w:val="00D61236"/>
    <w:rsid w:val="00D64A04"/>
    <w:rsid w:val="00D64E42"/>
    <w:rsid w:val="00D65485"/>
    <w:rsid w:val="00D65F26"/>
    <w:rsid w:val="00D735E4"/>
    <w:rsid w:val="00D752D5"/>
    <w:rsid w:val="00D77397"/>
    <w:rsid w:val="00D80E8E"/>
    <w:rsid w:val="00D81854"/>
    <w:rsid w:val="00D82EE3"/>
    <w:rsid w:val="00D87369"/>
    <w:rsid w:val="00D8753E"/>
    <w:rsid w:val="00D97FA9"/>
    <w:rsid w:val="00DA4A7B"/>
    <w:rsid w:val="00DA6C1B"/>
    <w:rsid w:val="00DB0495"/>
    <w:rsid w:val="00DB12B0"/>
    <w:rsid w:val="00DB17EA"/>
    <w:rsid w:val="00DB7891"/>
    <w:rsid w:val="00DC0BFD"/>
    <w:rsid w:val="00DD02A4"/>
    <w:rsid w:val="00DD5005"/>
    <w:rsid w:val="00DD718F"/>
    <w:rsid w:val="00DE0140"/>
    <w:rsid w:val="00DE0D60"/>
    <w:rsid w:val="00E02B48"/>
    <w:rsid w:val="00E03C67"/>
    <w:rsid w:val="00E06F97"/>
    <w:rsid w:val="00E11371"/>
    <w:rsid w:val="00E17E47"/>
    <w:rsid w:val="00E21698"/>
    <w:rsid w:val="00E22210"/>
    <w:rsid w:val="00E226DD"/>
    <w:rsid w:val="00E22A0A"/>
    <w:rsid w:val="00E26812"/>
    <w:rsid w:val="00E30296"/>
    <w:rsid w:val="00E30B00"/>
    <w:rsid w:val="00E33566"/>
    <w:rsid w:val="00E3390D"/>
    <w:rsid w:val="00E34ADB"/>
    <w:rsid w:val="00E471A6"/>
    <w:rsid w:val="00E52B26"/>
    <w:rsid w:val="00E52CA4"/>
    <w:rsid w:val="00E53591"/>
    <w:rsid w:val="00E56F00"/>
    <w:rsid w:val="00E61CDB"/>
    <w:rsid w:val="00E66F28"/>
    <w:rsid w:val="00E72F12"/>
    <w:rsid w:val="00E91F50"/>
    <w:rsid w:val="00E93298"/>
    <w:rsid w:val="00EA41FD"/>
    <w:rsid w:val="00EA4BB5"/>
    <w:rsid w:val="00EB6058"/>
    <w:rsid w:val="00EB7F2E"/>
    <w:rsid w:val="00EC36DD"/>
    <w:rsid w:val="00EC3810"/>
    <w:rsid w:val="00EC4089"/>
    <w:rsid w:val="00EC480D"/>
    <w:rsid w:val="00EC73A6"/>
    <w:rsid w:val="00EC7923"/>
    <w:rsid w:val="00ED0669"/>
    <w:rsid w:val="00ED1144"/>
    <w:rsid w:val="00ED62E0"/>
    <w:rsid w:val="00EE53FF"/>
    <w:rsid w:val="00EF1B34"/>
    <w:rsid w:val="00EF1FA3"/>
    <w:rsid w:val="00EF4489"/>
    <w:rsid w:val="00F018A6"/>
    <w:rsid w:val="00F101C6"/>
    <w:rsid w:val="00F1171F"/>
    <w:rsid w:val="00F124EA"/>
    <w:rsid w:val="00F14221"/>
    <w:rsid w:val="00F15D46"/>
    <w:rsid w:val="00F205B6"/>
    <w:rsid w:val="00F20BC5"/>
    <w:rsid w:val="00F21037"/>
    <w:rsid w:val="00F256A0"/>
    <w:rsid w:val="00F27235"/>
    <w:rsid w:val="00F31D09"/>
    <w:rsid w:val="00F329FB"/>
    <w:rsid w:val="00F32BE8"/>
    <w:rsid w:val="00F3380C"/>
    <w:rsid w:val="00F34F01"/>
    <w:rsid w:val="00F41CCE"/>
    <w:rsid w:val="00F44F8E"/>
    <w:rsid w:val="00F47041"/>
    <w:rsid w:val="00F4731C"/>
    <w:rsid w:val="00F50729"/>
    <w:rsid w:val="00F50E98"/>
    <w:rsid w:val="00F534F9"/>
    <w:rsid w:val="00F754A7"/>
    <w:rsid w:val="00F77A8A"/>
    <w:rsid w:val="00F81606"/>
    <w:rsid w:val="00F816DE"/>
    <w:rsid w:val="00F946DB"/>
    <w:rsid w:val="00FB131C"/>
    <w:rsid w:val="00FB6119"/>
    <w:rsid w:val="00FB654A"/>
    <w:rsid w:val="00FC0323"/>
    <w:rsid w:val="00FC3563"/>
    <w:rsid w:val="00FC405E"/>
    <w:rsid w:val="00FC5B76"/>
    <w:rsid w:val="00FD0786"/>
    <w:rsid w:val="00FD1EF8"/>
    <w:rsid w:val="00FE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II,List Paragraph1,Bullets,List Paragraph (numbered (a)),Numbered List Paragraph,List bullet,List Paragraph11,aSermon Outline Bllts,List Bullet Mary,Indent Paragraph,Colorful List - Accent 11,References,body bullets,LIST OF TABLES"/>
    <w:basedOn w:val="Normal"/>
    <w:link w:val="ListParagraphChar"/>
    <w:uiPriority w:val="34"/>
    <w:qFormat/>
    <w:rsid w:val="00EB7F2E"/>
    <w:pPr>
      <w:ind w:left="720"/>
      <w:contextualSpacing/>
    </w:pPr>
  </w:style>
  <w:style w:type="paragraph" w:styleId="Header">
    <w:name w:val="header"/>
    <w:basedOn w:val="Normal"/>
    <w:link w:val="HeaderChar"/>
    <w:uiPriority w:val="99"/>
    <w:semiHidden/>
    <w:unhideWhenUsed/>
    <w:rsid w:val="00C65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556F"/>
  </w:style>
  <w:style w:type="paragraph" w:styleId="Footer">
    <w:name w:val="footer"/>
    <w:basedOn w:val="Normal"/>
    <w:link w:val="FooterChar"/>
    <w:uiPriority w:val="99"/>
    <w:unhideWhenUsed/>
    <w:rsid w:val="00C6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6F"/>
  </w:style>
  <w:style w:type="character" w:customStyle="1" w:styleId="ListParagraphChar">
    <w:name w:val="List Paragraph Char"/>
    <w:aliases w:val="Heading II Char,List Paragraph1 Char,Bullets Char,List Paragraph (numbered (a)) Char,Numbered List Paragraph Char,List bullet Char,List Paragraph11 Char,aSermon Outline Bllts Char,List Bullet Mary Char,Indent Paragraph Char"/>
    <w:link w:val="ListParagraph"/>
    <w:uiPriority w:val="34"/>
    <w:qFormat/>
    <w:locked/>
    <w:rsid w:val="00A33F17"/>
  </w:style>
  <w:style w:type="paragraph" w:styleId="BalloonText">
    <w:name w:val="Balloon Text"/>
    <w:basedOn w:val="Normal"/>
    <w:link w:val="BalloonTextChar"/>
    <w:uiPriority w:val="99"/>
    <w:semiHidden/>
    <w:unhideWhenUsed/>
    <w:rsid w:val="00E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34"/>
    <w:rPr>
      <w:rFonts w:ascii="Tahoma" w:hAnsi="Tahoma" w:cs="Tahoma"/>
      <w:sz w:val="16"/>
      <w:szCs w:val="16"/>
    </w:rPr>
  </w:style>
  <w:style w:type="character" w:styleId="FootnoteReference">
    <w:name w:val="footnote reference"/>
    <w:basedOn w:val="DefaultParagraphFont"/>
    <w:uiPriority w:val="99"/>
    <w:semiHidden/>
    <w:unhideWhenUsed/>
    <w:rsid w:val="00D4718C"/>
    <w:rPr>
      <w:vertAlign w:val="superscript"/>
    </w:rPr>
  </w:style>
  <w:style w:type="paragraph" w:styleId="Title">
    <w:name w:val="Title"/>
    <w:basedOn w:val="Normal"/>
    <w:next w:val="Normal"/>
    <w:link w:val="TitleChar"/>
    <w:uiPriority w:val="10"/>
    <w:qFormat/>
    <w:rsid w:val="00733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332E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332E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332E5"/>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7332E5"/>
    <w:pPr>
      <w:spacing w:after="0" w:line="240" w:lineRule="auto"/>
    </w:pPr>
    <w:rPr>
      <w:lang w:eastAsia="ja-JP"/>
    </w:rPr>
  </w:style>
  <w:style w:type="character" w:customStyle="1" w:styleId="NoSpacingChar">
    <w:name w:val="No Spacing Char"/>
    <w:basedOn w:val="DefaultParagraphFont"/>
    <w:link w:val="NoSpacing"/>
    <w:uiPriority w:val="1"/>
    <w:rsid w:val="007332E5"/>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II,List Paragraph1,Bullets,List Paragraph (numbered (a)),Numbered List Paragraph,List bullet,List Paragraph11,aSermon Outline Bllts,List Bullet Mary,Indent Paragraph,Colorful List - Accent 11,References,body bullets,LIST OF TABLES"/>
    <w:basedOn w:val="Normal"/>
    <w:link w:val="ListParagraphChar"/>
    <w:uiPriority w:val="34"/>
    <w:qFormat/>
    <w:rsid w:val="00EB7F2E"/>
    <w:pPr>
      <w:ind w:left="720"/>
      <w:contextualSpacing/>
    </w:pPr>
  </w:style>
  <w:style w:type="paragraph" w:styleId="Header">
    <w:name w:val="header"/>
    <w:basedOn w:val="Normal"/>
    <w:link w:val="HeaderChar"/>
    <w:uiPriority w:val="99"/>
    <w:semiHidden/>
    <w:unhideWhenUsed/>
    <w:rsid w:val="00C65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556F"/>
  </w:style>
  <w:style w:type="paragraph" w:styleId="Footer">
    <w:name w:val="footer"/>
    <w:basedOn w:val="Normal"/>
    <w:link w:val="FooterChar"/>
    <w:uiPriority w:val="99"/>
    <w:unhideWhenUsed/>
    <w:rsid w:val="00C6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6F"/>
  </w:style>
  <w:style w:type="character" w:customStyle="1" w:styleId="ListParagraphChar">
    <w:name w:val="List Paragraph Char"/>
    <w:aliases w:val="Heading II Char,List Paragraph1 Char,Bullets Char,List Paragraph (numbered (a)) Char,Numbered List Paragraph Char,List bullet Char,List Paragraph11 Char,aSermon Outline Bllts Char,List Bullet Mary Char,Indent Paragraph Char"/>
    <w:link w:val="ListParagraph"/>
    <w:uiPriority w:val="34"/>
    <w:qFormat/>
    <w:locked/>
    <w:rsid w:val="00A33F17"/>
  </w:style>
  <w:style w:type="paragraph" w:styleId="BalloonText">
    <w:name w:val="Balloon Text"/>
    <w:basedOn w:val="Normal"/>
    <w:link w:val="BalloonTextChar"/>
    <w:uiPriority w:val="99"/>
    <w:semiHidden/>
    <w:unhideWhenUsed/>
    <w:rsid w:val="00E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34"/>
    <w:rPr>
      <w:rFonts w:ascii="Tahoma" w:hAnsi="Tahoma" w:cs="Tahoma"/>
      <w:sz w:val="16"/>
      <w:szCs w:val="16"/>
    </w:rPr>
  </w:style>
  <w:style w:type="character" w:styleId="FootnoteReference">
    <w:name w:val="footnote reference"/>
    <w:basedOn w:val="DefaultParagraphFont"/>
    <w:uiPriority w:val="99"/>
    <w:semiHidden/>
    <w:unhideWhenUsed/>
    <w:rsid w:val="00D4718C"/>
    <w:rPr>
      <w:vertAlign w:val="superscript"/>
    </w:rPr>
  </w:style>
  <w:style w:type="paragraph" w:styleId="Title">
    <w:name w:val="Title"/>
    <w:basedOn w:val="Normal"/>
    <w:next w:val="Normal"/>
    <w:link w:val="TitleChar"/>
    <w:uiPriority w:val="10"/>
    <w:qFormat/>
    <w:rsid w:val="007332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332E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332E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332E5"/>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7332E5"/>
    <w:pPr>
      <w:spacing w:after="0" w:line="240" w:lineRule="auto"/>
    </w:pPr>
    <w:rPr>
      <w:lang w:eastAsia="ja-JP"/>
    </w:rPr>
  </w:style>
  <w:style w:type="character" w:customStyle="1" w:styleId="NoSpacingChar">
    <w:name w:val="No Spacing Char"/>
    <w:basedOn w:val="DefaultParagraphFont"/>
    <w:link w:val="NoSpacing"/>
    <w:uiPriority w:val="1"/>
    <w:rsid w:val="007332E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HANNA</dc:creator>
  <cp:lastModifiedBy>user</cp:lastModifiedBy>
  <cp:revision>13</cp:revision>
  <cp:lastPrinted>2021-03-29T08:15:00Z</cp:lastPrinted>
  <dcterms:created xsi:type="dcterms:W3CDTF">2021-05-29T07:28:00Z</dcterms:created>
  <dcterms:modified xsi:type="dcterms:W3CDTF">2021-10-25T11:14:00Z</dcterms:modified>
</cp:coreProperties>
</file>